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753" w:rsidRPr="00C60E5E" w:rsidRDefault="00780753" w:rsidP="00C60E5E">
      <w:pPr>
        <w:spacing w:after="120"/>
        <w:jc w:val="center"/>
        <w:rPr>
          <w:b/>
          <w:sz w:val="28"/>
          <w:szCs w:val="28"/>
        </w:rPr>
      </w:pPr>
      <w:r w:rsidRPr="00C60E5E">
        <w:rPr>
          <w:b/>
          <w:sz w:val="28"/>
          <w:szCs w:val="28"/>
        </w:rPr>
        <w:t>Common Enterics Incubations, Durations, Signs/Symptoms and Re-reporting Guidelines</w:t>
      </w:r>
    </w:p>
    <w:tbl>
      <w:tblPr>
        <w:tblStyle w:val="TableGrid"/>
        <w:tblW w:w="145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95"/>
        <w:gridCol w:w="4312"/>
        <w:gridCol w:w="1551"/>
        <w:gridCol w:w="4328"/>
        <w:gridCol w:w="2293"/>
      </w:tblGrid>
      <w:tr w:rsidR="00780753" w:rsidRPr="00B1567B" w:rsidTr="00C60E5E">
        <w:trPr>
          <w:trHeight w:val="402"/>
        </w:trPr>
        <w:tc>
          <w:tcPr>
            <w:tcW w:w="2095" w:type="dxa"/>
            <w:shd w:val="clear" w:color="auto" w:fill="8DB3E2" w:themeFill="text2" w:themeFillTint="66"/>
            <w:noWrap/>
            <w:hideMark/>
          </w:tcPr>
          <w:p w:rsidR="00780753" w:rsidRPr="00C60E5E" w:rsidRDefault="00780753" w:rsidP="00A03008">
            <w:pPr>
              <w:spacing w:after="20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C60E5E">
              <w:rPr>
                <w:b/>
                <w:bCs/>
                <w:sz w:val="26"/>
                <w:szCs w:val="26"/>
              </w:rPr>
              <w:t>Agent</w:t>
            </w:r>
          </w:p>
        </w:tc>
        <w:tc>
          <w:tcPr>
            <w:tcW w:w="4312" w:type="dxa"/>
            <w:shd w:val="clear" w:color="auto" w:fill="8DB3E2" w:themeFill="text2" w:themeFillTint="66"/>
            <w:noWrap/>
            <w:hideMark/>
          </w:tcPr>
          <w:p w:rsidR="00780753" w:rsidRPr="00C60E5E" w:rsidRDefault="00780753" w:rsidP="00A03008">
            <w:pPr>
              <w:spacing w:after="20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C60E5E">
              <w:rPr>
                <w:b/>
                <w:bCs/>
                <w:sz w:val="26"/>
                <w:szCs w:val="26"/>
              </w:rPr>
              <w:t>Incubation</w:t>
            </w:r>
          </w:p>
        </w:tc>
        <w:tc>
          <w:tcPr>
            <w:tcW w:w="1551" w:type="dxa"/>
            <w:shd w:val="clear" w:color="auto" w:fill="8DB3E2" w:themeFill="text2" w:themeFillTint="66"/>
            <w:noWrap/>
            <w:hideMark/>
          </w:tcPr>
          <w:p w:rsidR="00780753" w:rsidRPr="00C60E5E" w:rsidRDefault="00780753" w:rsidP="00A03008">
            <w:pPr>
              <w:spacing w:after="20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C60E5E">
              <w:rPr>
                <w:b/>
                <w:bCs/>
                <w:sz w:val="26"/>
                <w:szCs w:val="26"/>
              </w:rPr>
              <w:t>Duration</w:t>
            </w:r>
          </w:p>
        </w:tc>
        <w:tc>
          <w:tcPr>
            <w:tcW w:w="4328" w:type="dxa"/>
            <w:shd w:val="clear" w:color="auto" w:fill="8DB3E2" w:themeFill="text2" w:themeFillTint="66"/>
            <w:noWrap/>
            <w:hideMark/>
          </w:tcPr>
          <w:p w:rsidR="00780753" w:rsidRPr="00C60E5E" w:rsidRDefault="00780753" w:rsidP="00A03008">
            <w:pPr>
              <w:spacing w:after="20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C60E5E">
              <w:rPr>
                <w:b/>
                <w:bCs/>
                <w:sz w:val="26"/>
                <w:szCs w:val="26"/>
              </w:rPr>
              <w:t>Signs/Symptoms</w:t>
            </w:r>
          </w:p>
        </w:tc>
        <w:tc>
          <w:tcPr>
            <w:tcW w:w="2293" w:type="dxa"/>
            <w:shd w:val="clear" w:color="auto" w:fill="8DB3E2" w:themeFill="text2" w:themeFillTint="66"/>
          </w:tcPr>
          <w:p w:rsidR="00780753" w:rsidRPr="00C60E5E" w:rsidRDefault="00BB3AD6" w:rsidP="00A03008">
            <w:pPr>
              <w:jc w:val="center"/>
              <w:rPr>
                <w:b/>
                <w:sz w:val="26"/>
                <w:szCs w:val="26"/>
              </w:rPr>
            </w:pPr>
            <w:r w:rsidRPr="00C60E5E">
              <w:rPr>
                <w:b/>
                <w:sz w:val="26"/>
                <w:szCs w:val="26"/>
              </w:rPr>
              <w:t>*</w:t>
            </w:r>
            <w:r w:rsidR="00780753" w:rsidRPr="00C60E5E">
              <w:rPr>
                <w:b/>
                <w:sz w:val="26"/>
                <w:szCs w:val="26"/>
              </w:rPr>
              <w:t>Re-reporting</w:t>
            </w:r>
          </w:p>
        </w:tc>
      </w:tr>
      <w:tr w:rsidR="00780753" w:rsidRPr="00B1567B" w:rsidTr="006A31EB">
        <w:trPr>
          <w:trHeight w:val="283"/>
        </w:trPr>
        <w:tc>
          <w:tcPr>
            <w:tcW w:w="2095" w:type="dxa"/>
            <w:noWrap/>
          </w:tcPr>
          <w:p w:rsidR="00780753" w:rsidRPr="00F95803" w:rsidRDefault="00780753" w:rsidP="00A03008">
            <w:pPr>
              <w:rPr>
                <w:b/>
                <w:sz w:val="20"/>
                <w:szCs w:val="20"/>
              </w:rPr>
            </w:pPr>
            <w:r w:rsidRPr="00F95803">
              <w:rPr>
                <w:b/>
                <w:sz w:val="20"/>
                <w:szCs w:val="20"/>
              </w:rPr>
              <w:t>Cryptosporidium</w:t>
            </w:r>
          </w:p>
        </w:tc>
        <w:tc>
          <w:tcPr>
            <w:tcW w:w="4312" w:type="dxa"/>
            <w:noWrap/>
          </w:tcPr>
          <w:p w:rsidR="00780753" w:rsidRPr="002D020E" w:rsidRDefault="00780753" w:rsidP="00A03008">
            <w:pPr>
              <w:rPr>
                <w:sz w:val="20"/>
                <w:szCs w:val="20"/>
              </w:rPr>
            </w:pPr>
            <w:r w:rsidRPr="002D020E">
              <w:rPr>
                <w:sz w:val="20"/>
                <w:szCs w:val="20"/>
              </w:rPr>
              <w:t>1-12 days, usually 7 days</w:t>
            </w:r>
          </w:p>
        </w:tc>
        <w:tc>
          <w:tcPr>
            <w:tcW w:w="1551" w:type="dxa"/>
            <w:noWrap/>
          </w:tcPr>
          <w:p w:rsidR="00780753" w:rsidRPr="002D020E" w:rsidRDefault="00780753" w:rsidP="00A03008">
            <w:pPr>
              <w:rPr>
                <w:sz w:val="20"/>
                <w:szCs w:val="20"/>
              </w:rPr>
            </w:pPr>
            <w:r w:rsidRPr="002D020E">
              <w:rPr>
                <w:sz w:val="20"/>
                <w:szCs w:val="20"/>
              </w:rPr>
              <w:t>1- 20 days, usually 10</w:t>
            </w:r>
          </w:p>
        </w:tc>
        <w:tc>
          <w:tcPr>
            <w:tcW w:w="4328" w:type="dxa"/>
            <w:noWrap/>
          </w:tcPr>
          <w:p w:rsidR="00780753" w:rsidRPr="002D020E" w:rsidRDefault="00780753" w:rsidP="00A03008">
            <w:pPr>
              <w:rPr>
                <w:sz w:val="20"/>
                <w:szCs w:val="20"/>
              </w:rPr>
            </w:pPr>
            <w:r w:rsidRPr="002D020E">
              <w:rPr>
                <w:sz w:val="20"/>
                <w:szCs w:val="20"/>
              </w:rPr>
              <w:t>Watery diarrhea</w:t>
            </w:r>
          </w:p>
        </w:tc>
        <w:tc>
          <w:tcPr>
            <w:tcW w:w="2293" w:type="dxa"/>
            <w:shd w:val="clear" w:color="auto" w:fill="auto"/>
          </w:tcPr>
          <w:p w:rsidR="00780753" w:rsidRPr="002D020E" w:rsidRDefault="006A31EB" w:rsidP="00A03008">
            <w:pPr>
              <w:jc w:val="center"/>
              <w:rPr>
                <w:sz w:val="20"/>
                <w:szCs w:val="20"/>
              </w:rPr>
            </w:pPr>
            <w:r w:rsidRPr="002D020E">
              <w:rPr>
                <w:sz w:val="20"/>
                <w:szCs w:val="20"/>
              </w:rPr>
              <w:t>&gt;</w:t>
            </w:r>
            <w:r w:rsidR="00780753" w:rsidRPr="002D020E">
              <w:rPr>
                <w:sz w:val="20"/>
                <w:szCs w:val="20"/>
              </w:rPr>
              <w:t>90</w:t>
            </w:r>
            <w:r w:rsidRPr="002D020E">
              <w:rPr>
                <w:sz w:val="20"/>
                <w:szCs w:val="20"/>
              </w:rPr>
              <w:t xml:space="preserve"> days</w:t>
            </w:r>
          </w:p>
        </w:tc>
      </w:tr>
      <w:tr w:rsidR="00752A8B" w:rsidRPr="00B1567B" w:rsidTr="006A31EB">
        <w:trPr>
          <w:trHeight w:val="283"/>
        </w:trPr>
        <w:tc>
          <w:tcPr>
            <w:tcW w:w="2095" w:type="dxa"/>
            <w:shd w:val="clear" w:color="auto" w:fill="DBE5F1" w:themeFill="accent1" w:themeFillTint="33"/>
            <w:noWrap/>
          </w:tcPr>
          <w:p w:rsidR="00752A8B" w:rsidRPr="00F95803" w:rsidRDefault="00752A8B" w:rsidP="00A03008">
            <w:pPr>
              <w:rPr>
                <w:b/>
                <w:sz w:val="20"/>
                <w:szCs w:val="20"/>
              </w:rPr>
            </w:pPr>
            <w:r w:rsidRPr="00F95803">
              <w:rPr>
                <w:b/>
                <w:sz w:val="20"/>
                <w:szCs w:val="20"/>
              </w:rPr>
              <w:t>Campylobacter</w:t>
            </w:r>
          </w:p>
        </w:tc>
        <w:tc>
          <w:tcPr>
            <w:tcW w:w="4312" w:type="dxa"/>
            <w:shd w:val="clear" w:color="auto" w:fill="DBE5F1" w:themeFill="accent1" w:themeFillTint="33"/>
            <w:noWrap/>
          </w:tcPr>
          <w:p w:rsidR="00752A8B" w:rsidRPr="00143604" w:rsidRDefault="00143604" w:rsidP="00F95803">
            <w:pPr>
              <w:pStyle w:val="ListParagraph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1-10 days, </w:t>
            </w:r>
            <w:r w:rsidR="00F95803">
              <w:rPr>
                <w:sz w:val="20"/>
                <w:szCs w:val="20"/>
              </w:rPr>
              <w:t>u</w:t>
            </w:r>
            <w:r w:rsidR="00752A8B" w:rsidRPr="00143604">
              <w:rPr>
                <w:sz w:val="20"/>
                <w:szCs w:val="20"/>
              </w:rPr>
              <w:t>sually 2-</w:t>
            </w:r>
            <w:r w:rsidR="002B00C5" w:rsidRPr="00143604">
              <w:rPr>
                <w:sz w:val="20"/>
                <w:szCs w:val="20"/>
              </w:rPr>
              <w:t>4</w:t>
            </w:r>
            <w:r w:rsidR="00752A8B" w:rsidRPr="00143604">
              <w:rPr>
                <w:sz w:val="20"/>
                <w:szCs w:val="20"/>
              </w:rPr>
              <w:t xml:space="preserve"> days</w:t>
            </w:r>
          </w:p>
        </w:tc>
        <w:tc>
          <w:tcPr>
            <w:tcW w:w="1551" w:type="dxa"/>
            <w:shd w:val="clear" w:color="auto" w:fill="DBE5F1" w:themeFill="accent1" w:themeFillTint="33"/>
            <w:noWrap/>
          </w:tcPr>
          <w:p w:rsidR="00752A8B" w:rsidRPr="002D020E" w:rsidRDefault="002B79ED" w:rsidP="00A03008">
            <w:pPr>
              <w:rPr>
                <w:sz w:val="20"/>
                <w:szCs w:val="20"/>
              </w:rPr>
            </w:pPr>
            <w:r w:rsidRPr="002D020E">
              <w:rPr>
                <w:sz w:val="20"/>
                <w:szCs w:val="20"/>
              </w:rPr>
              <w:t>Up to 10 days</w:t>
            </w:r>
          </w:p>
        </w:tc>
        <w:tc>
          <w:tcPr>
            <w:tcW w:w="4328" w:type="dxa"/>
            <w:shd w:val="clear" w:color="auto" w:fill="DBE5F1" w:themeFill="accent1" w:themeFillTint="33"/>
            <w:noWrap/>
          </w:tcPr>
          <w:p w:rsidR="00752A8B" w:rsidRPr="002D020E" w:rsidRDefault="002B79ED" w:rsidP="0016795E">
            <w:pPr>
              <w:rPr>
                <w:sz w:val="20"/>
                <w:szCs w:val="20"/>
              </w:rPr>
            </w:pPr>
            <w:r w:rsidRPr="002D020E">
              <w:rPr>
                <w:rFonts w:ascii="Helvetica" w:hAnsi="Helvetica" w:cs="Helvetica"/>
                <w:color w:val="333333"/>
                <w:sz w:val="20"/>
                <w:szCs w:val="20"/>
              </w:rPr>
              <w:t>D</w:t>
            </w:r>
            <w:r w:rsidR="005A048F" w:rsidRPr="002D020E">
              <w:rPr>
                <w:rFonts w:ascii="Helvetica" w:hAnsi="Helvetica" w:cs="Helvetica"/>
                <w:color w:val="333333"/>
                <w:sz w:val="20"/>
                <w:szCs w:val="20"/>
              </w:rPr>
              <w:t>iarrhea</w:t>
            </w:r>
            <w:r w:rsidR="00560C44" w:rsidRPr="002D020E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2D020E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(frequently bloody), </w:t>
            </w:r>
            <w:r w:rsidR="002D020E" w:rsidRPr="002D020E">
              <w:rPr>
                <w:rFonts w:ascii="Helvetica" w:hAnsi="Helvetica" w:cs="Helvetica"/>
                <w:color w:val="333333"/>
                <w:sz w:val="20"/>
                <w:szCs w:val="20"/>
              </w:rPr>
              <w:t>Abd</w:t>
            </w:r>
            <w:r w:rsidRPr="002D020E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pain, fever, and occasionally </w:t>
            </w:r>
            <w:r w:rsidR="0016795E" w:rsidRPr="002D020E">
              <w:rPr>
                <w:rFonts w:ascii="Helvetica" w:hAnsi="Helvetica" w:cs="Helvetica"/>
                <w:color w:val="333333"/>
                <w:sz w:val="20"/>
                <w:szCs w:val="20"/>
              </w:rPr>
              <w:t>N &amp; V</w:t>
            </w:r>
          </w:p>
        </w:tc>
        <w:tc>
          <w:tcPr>
            <w:tcW w:w="2293" w:type="dxa"/>
            <w:shd w:val="clear" w:color="auto" w:fill="DBE5F1" w:themeFill="accent1" w:themeFillTint="33"/>
          </w:tcPr>
          <w:p w:rsidR="00752A8B" w:rsidRPr="002D020E" w:rsidRDefault="006A31EB" w:rsidP="00A03008">
            <w:pPr>
              <w:jc w:val="center"/>
              <w:rPr>
                <w:sz w:val="20"/>
                <w:szCs w:val="20"/>
              </w:rPr>
            </w:pPr>
            <w:r w:rsidRPr="002D020E">
              <w:rPr>
                <w:sz w:val="20"/>
                <w:szCs w:val="20"/>
              </w:rPr>
              <w:t>&gt;</w:t>
            </w:r>
            <w:r w:rsidR="00497553" w:rsidRPr="002D020E">
              <w:rPr>
                <w:sz w:val="20"/>
                <w:szCs w:val="20"/>
              </w:rPr>
              <w:t>30</w:t>
            </w:r>
            <w:r w:rsidRPr="002D020E">
              <w:rPr>
                <w:sz w:val="20"/>
                <w:szCs w:val="20"/>
              </w:rPr>
              <w:t xml:space="preserve"> days</w:t>
            </w:r>
          </w:p>
        </w:tc>
      </w:tr>
      <w:tr w:rsidR="00780753" w:rsidRPr="00B1567B" w:rsidTr="006A31EB">
        <w:trPr>
          <w:trHeight w:val="283"/>
        </w:trPr>
        <w:tc>
          <w:tcPr>
            <w:tcW w:w="2095" w:type="dxa"/>
            <w:shd w:val="clear" w:color="auto" w:fill="FFFFFF" w:themeFill="background1"/>
            <w:noWrap/>
          </w:tcPr>
          <w:p w:rsidR="00780753" w:rsidRPr="00F95803" w:rsidRDefault="00780753" w:rsidP="00A03008">
            <w:pPr>
              <w:rPr>
                <w:b/>
                <w:sz w:val="20"/>
                <w:szCs w:val="20"/>
              </w:rPr>
            </w:pPr>
            <w:r w:rsidRPr="00F95803">
              <w:rPr>
                <w:b/>
                <w:sz w:val="20"/>
                <w:szCs w:val="20"/>
              </w:rPr>
              <w:t>Cyclospora</w:t>
            </w:r>
          </w:p>
        </w:tc>
        <w:tc>
          <w:tcPr>
            <w:tcW w:w="4312" w:type="dxa"/>
            <w:shd w:val="clear" w:color="auto" w:fill="FFFFFF" w:themeFill="background1"/>
            <w:noWrap/>
          </w:tcPr>
          <w:p w:rsidR="00780753" w:rsidRPr="002D020E" w:rsidRDefault="00F95803" w:rsidP="00A03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 weeks, u</w:t>
            </w:r>
            <w:r w:rsidR="00780753" w:rsidRPr="002D020E">
              <w:rPr>
                <w:sz w:val="20"/>
                <w:szCs w:val="20"/>
              </w:rPr>
              <w:t>sually 7 days</w:t>
            </w:r>
          </w:p>
        </w:tc>
        <w:tc>
          <w:tcPr>
            <w:tcW w:w="1551" w:type="dxa"/>
            <w:shd w:val="clear" w:color="auto" w:fill="FFFFFF" w:themeFill="background1"/>
            <w:noWrap/>
          </w:tcPr>
          <w:p w:rsidR="00780753" w:rsidRPr="002D020E" w:rsidRDefault="00780753" w:rsidP="00A03008">
            <w:pPr>
              <w:rPr>
                <w:sz w:val="20"/>
                <w:szCs w:val="20"/>
              </w:rPr>
            </w:pPr>
            <w:r w:rsidRPr="002D020E">
              <w:rPr>
                <w:sz w:val="20"/>
                <w:szCs w:val="20"/>
              </w:rPr>
              <w:t>Few days to &gt;30</w:t>
            </w:r>
          </w:p>
        </w:tc>
        <w:tc>
          <w:tcPr>
            <w:tcW w:w="4328" w:type="dxa"/>
            <w:shd w:val="clear" w:color="auto" w:fill="FFFFFF" w:themeFill="background1"/>
            <w:noWrap/>
          </w:tcPr>
          <w:p w:rsidR="00780753" w:rsidRPr="002D020E" w:rsidRDefault="00780753" w:rsidP="00A03008">
            <w:pPr>
              <w:rPr>
                <w:sz w:val="20"/>
                <w:szCs w:val="20"/>
              </w:rPr>
            </w:pPr>
            <w:r w:rsidRPr="002D020E">
              <w:rPr>
                <w:color w:val="000000"/>
                <w:sz w:val="20"/>
                <w:szCs w:val="20"/>
              </w:rPr>
              <w:t>Abd cramps/bloating, N/</w:t>
            </w:r>
            <w:r w:rsidR="002D020E" w:rsidRPr="002D020E">
              <w:rPr>
                <w:color w:val="000000"/>
                <w:sz w:val="20"/>
                <w:szCs w:val="20"/>
              </w:rPr>
              <w:t>V,</w:t>
            </w:r>
            <w:r w:rsidRPr="002D020E">
              <w:rPr>
                <w:color w:val="000000"/>
                <w:sz w:val="20"/>
                <w:szCs w:val="20"/>
              </w:rPr>
              <w:t xml:space="preserve"> body aches, fatigue, low-grade fever</w:t>
            </w:r>
          </w:p>
        </w:tc>
        <w:tc>
          <w:tcPr>
            <w:tcW w:w="2293" w:type="dxa"/>
            <w:shd w:val="clear" w:color="auto" w:fill="FFFFFF" w:themeFill="background1"/>
          </w:tcPr>
          <w:p w:rsidR="00780753" w:rsidRPr="002D020E" w:rsidRDefault="00601E28" w:rsidP="00A03008">
            <w:pPr>
              <w:jc w:val="center"/>
              <w:rPr>
                <w:sz w:val="20"/>
                <w:szCs w:val="20"/>
              </w:rPr>
            </w:pPr>
            <w:r w:rsidRPr="002D020E">
              <w:rPr>
                <w:sz w:val="20"/>
                <w:szCs w:val="20"/>
              </w:rPr>
              <w:t>&gt;</w:t>
            </w:r>
            <w:r w:rsidR="00780753" w:rsidRPr="002D020E">
              <w:rPr>
                <w:sz w:val="20"/>
                <w:szCs w:val="20"/>
              </w:rPr>
              <w:t>90</w:t>
            </w:r>
            <w:r w:rsidR="006A31EB" w:rsidRPr="002D020E">
              <w:rPr>
                <w:sz w:val="20"/>
                <w:szCs w:val="20"/>
              </w:rPr>
              <w:t xml:space="preserve"> days</w:t>
            </w:r>
          </w:p>
        </w:tc>
      </w:tr>
      <w:tr w:rsidR="00780753" w:rsidRPr="00B1567B" w:rsidTr="006A31EB">
        <w:trPr>
          <w:trHeight w:val="283"/>
        </w:trPr>
        <w:tc>
          <w:tcPr>
            <w:tcW w:w="2095" w:type="dxa"/>
            <w:shd w:val="clear" w:color="auto" w:fill="DBE5F1" w:themeFill="accent1" w:themeFillTint="33"/>
            <w:noWrap/>
          </w:tcPr>
          <w:p w:rsidR="00780753" w:rsidRPr="00F95803" w:rsidRDefault="00780753" w:rsidP="008722D8">
            <w:pPr>
              <w:rPr>
                <w:b/>
                <w:bCs/>
                <w:sz w:val="20"/>
                <w:szCs w:val="20"/>
              </w:rPr>
            </w:pPr>
            <w:r w:rsidRPr="00F95803">
              <w:rPr>
                <w:b/>
                <w:bCs/>
                <w:sz w:val="20"/>
                <w:szCs w:val="20"/>
              </w:rPr>
              <w:t>Listeri</w:t>
            </w:r>
            <w:r w:rsidR="008722D8" w:rsidRPr="00F95803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312" w:type="dxa"/>
            <w:shd w:val="clear" w:color="auto" w:fill="DBE5F1" w:themeFill="accent1" w:themeFillTint="33"/>
            <w:noWrap/>
          </w:tcPr>
          <w:p w:rsidR="00780753" w:rsidRPr="002D020E" w:rsidRDefault="00BE5EA0" w:rsidP="00A03008">
            <w:pPr>
              <w:rPr>
                <w:bCs/>
                <w:sz w:val="20"/>
                <w:szCs w:val="20"/>
              </w:rPr>
            </w:pPr>
            <w:r w:rsidRPr="002D020E">
              <w:rPr>
                <w:bCs/>
                <w:sz w:val="20"/>
                <w:szCs w:val="20"/>
              </w:rPr>
              <w:t>Up to 70 days (usually 2-3 weeks)</w:t>
            </w:r>
          </w:p>
        </w:tc>
        <w:tc>
          <w:tcPr>
            <w:tcW w:w="1551" w:type="dxa"/>
            <w:shd w:val="clear" w:color="auto" w:fill="DBE5F1" w:themeFill="accent1" w:themeFillTint="33"/>
            <w:noWrap/>
          </w:tcPr>
          <w:p w:rsidR="00780753" w:rsidRPr="00F95803" w:rsidRDefault="00F95803" w:rsidP="00A03008">
            <w:pPr>
              <w:rPr>
                <w:bCs/>
                <w:sz w:val="20"/>
                <w:szCs w:val="20"/>
              </w:rPr>
            </w:pPr>
            <w:r w:rsidRPr="00F95803">
              <w:rPr>
                <w:bCs/>
                <w:sz w:val="20"/>
                <w:szCs w:val="20"/>
              </w:rPr>
              <w:t>N/A</w:t>
            </w:r>
          </w:p>
        </w:tc>
        <w:tc>
          <w:tcPr>
            <w:tcW w:w="4328" w:type="dxa"/>
            <w:shd w:val="clear" w:color="auto" w:fill="DBE5F1" w:themeFill="accent1" w:themeFillTint="33"/>
            <w:noWrap/>
          </w:tcPr>
          <w:p w:rsidR="00780753" w:rsidRPr="002D020E" w:rsidRDefault="00780753" w:rsidP="00A03008">
            <w:pPr>
              <w:pStyle w:val="Defaul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D020E">
              <w:rPr>
                <w:rFonts w:asciiTheme="minorHAnsi" w:hAnsiTheme="minorHAnsi"/>
                <w:sz w:val="20"/>
                <w:szCs w:val="20"/>
              </w:rPr>
              <w:t>Invasive disease: most commonly as meningitis or bacteremia</w:t>
            </w:r>
          </w:p>
        </w:tc>
        <w:tc>
          <w:tcPr>
            <w:tcW w:w="2293" w:type="dxa"/>
            <w:shd w:val="clear" w:color="auto" w:fill="DBE5F1" w:themeFill="accent1" w:themeFillTint="33"/>
          </w:tcPr>
          <w:p w:rsidR="00780753" w:rsidRPr="002D020E" w:rsidRDefault="00601E28" w:rsidP="00601E28">
            <w:pPr>
              <w:jc w:val="center"/>
              <w:rPr>
                <w:sz w:val="20"/>
                <w:szCs w:val="20"/>
              </w:rPr>
            </w:pPr>
            <w:r w:rsidRPr="002D020E">
              <w:rPr>
                <w:sz w:val="20"/>
                <w:szCs w:val="20"/>
              </w:rPr>
              <w:t>&gt;</w:t>
            </w:r>
            <w:r w:rsidR="00780753" w:rsidRPr="002D020E">
              <w:rPr>
                <w:sz w:val="20"/>
                <w:szCs w:val="20"/>
              </w:rPr>
              <w:t>90</w:t>
            </w:r>
            <w:r w:rsidRPr="002D020E">
              <w:rPr>
                <w:sz w:val="20"/>
                <w:szCs w:val="20"/>
              </w:rPr>
              <w:t xml:space="preserve"> days</w:t>
            </w:r>
          </w:p>
        </w:tc>
      </w:tr>
      <w:tr w:rsidR="00780753" w:rsidRPr="00B1567B" w:rsidTr="00C60E5E">
        <w:trPr>
          <w:trHeight w:val="393"/>
        </w:trPr>
        <w:tc>
          <w:tcPr>
            <w:tcW w:w="2095" w:type="dxa"/>
            <w:shd w:val="clear" w:color="auto" w:fill="FFFFFF" w:themeFill="background1"/>
            <w:noWrap/>
            <w:hideMark/>
          </w:tcPr>
          <w:p w:rsidR="00780753" w:rsidRPr="00F95803" w:rsidRDefault="00780753" w:rsidP="00A03008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F95803">
              <w:rPr>
                <w:b/>
                <w:sz w:val="20"/>
                <w:szCs w:val="20"/>
              </w:rPr>
              <w:t>Norovirus</w:t>
            </w:r>
          </w:p>
        </w:tc>
        <w:tc>
          <w:tcPr>
            <w:tcW w:w="4312" w:type="dxa"/>
            <w:shd w:val="clear" w:color="auto" w:fill="FFFFFF" w:themeFill="background1"/>
            <w:noWrap/>
            <w:hideMark/>
          </w:tcPr>
          <w:p w:rsidR="00780753" w:rsidRPr="002D020E" w:rsidRDefault="00780753" w:rsidP="00A03008">
            <w:pPr>
              <w:spacing w:after="200" w:line="276" w:lineRule="auto"/>
              <w:rPr>
                <w:sz w:val="20"/>
                <w:szCs w:val="20"/>
              </w:rPr>
            </w:pPr>
            <w:r w:rsidRPr="002D020E">
              <w:rPr>
                <w:sz w:val="20"/>
                <w:szCs w:val="20"/>
              </w:rPr>
              <w:t>12-48 hours</w:t>
            </w:r>
          </w:p>
        </w:tc>
        <w:tc>
          <w:tcPr>
            <w:tcW w:w="1551" w:type="dxa"/>
            <w:shd w:val="clear" w:color="auto" w:fill="FFFFFF" w:themeFill="background1"/>
            <w:noWrap/>
            <w:hideMark/>
          </w:tcPr>
          <w:p w:rsidR="00780753" w:rsidRPr="002D020E" w:rsidRDefault="00780753" w:rsidP="00A03008">
            <w:pPr>
              <w:spacing w:after="200" w:line="276" w:lineRule="auto"/>
              <w:rPr>
                <w:sz w:val="20"/>
                <w:szCs w:val="20"/>
              </w:rPr>
            </w:pPr>
            <w:r w:rsidRPr="002D020E">
              <w:rPr>
                <w:sz w:val="20"/>
                <w:szCs w:val="20"/>
              </w:rPr>
              <w:t>1-3 days</w:t>
            </w:r>
          </w:p>
        </w:tc>
        <w:tc>
          <w:tcPr>
            <w:tcW w:w="4328" w:type="dxa"/>
            <w:shd w:val="clear" w:color="auto" w:fill="FFFFFF" w:themeFill="background1"/>
            <w:noWrap/>
            <w:hideMark/>
          </w:tcPr>
          <w:p w:rsidR="00780753" w:rsidRPr="002D020E" w:rsidRDefault="00780753" w:rsidP="00A03008">
            <w:pPr>
              <w:spacing w:after="200" w:line="276" w:lineRule="auto"/>
              <w:rPr>
                <w:sz w:val="20"/>
                <w:szCs w:val="20"/>
              </w:rPr>
            </w:pPr>
            <w:r w:rsidRPr="002D020E">
              <w:rPr>
                <w:sz w:val="20"/>
                <w:szCs w:val="20"/>
              </w:rPr>
              <w:t>Acute onset of V</w:t>
            </w:r>
            <w:r w:rsidR="009E2327" w:rsidRPr="002D020E">
              <w:rPr>
                <w:sz w:val="20"/>
                <w:szCs w:val="20"/>
              </w:rPr>
              <w:t xml:space="preserve">omiting </w:t>
            </w:r>
            <w:r w:rsidRPr="002D020E">
              <w:rPr>
                <w:sz w:val="20"/>
                <w:szCs w:val="20"/>
              </w:rPr>
              <w:t>&gt;</w:t>
            </w:r>
            <w:r w:rsidR="009E2327" w:rsidRPr="002D020E">
              <w:rPr>
                <w:sz w:val="20"/>
                <w:szCs w:val="20"/>
              </w:rPr>
              <w:t xml:space="preserve"> </w:t>
            </w:r>
            <w:r w:rsidRPr="002D020E">
              <w:rPr>
                <w:sz w:val="20"/>
                <w:szCs w:val="20"/>
              </w:rPr>
              <w:t>50%, D</w:t>
            </w:r>
            <w:r w:rsidR="00560C44" w:rsidRPr="002D020E">
              <w:rPr>
                <w:sz w:val="20"/>
                <w:szCs w:val="20"/>
              </w:rPr>
              <w:t>iarrhea</w:t>
            </w:r>
          </w:p>
        </w:tc>
        <w:tc>
          <w:tcPr>
            <w:tcW w:w="2293" w:type="dxa"/>
            <w:shd w:val="clear" w:color="auto" w:fill="FFFFFF" w:themeFill="background1"/>
          </w:tcPr>
          <w:p w:rsidR="00780753" w:rsidRPr="002D020E" w:rsidRDefault="00CC48C0" w:rsidP="00CC48C0">
            <w:pPr>
              <w:jc w:val="center"/>
              <w:rPr>
                <w:sz w:val="20"/>
                <w:szCs w:val="20"/>
              </w:rPr>
            </w:pPr>
            <w:r w:rsidRPr="002D020E">
              <w:rPr>
                <w:sz w:val="20"/>
                <w:szCs w:val="20"/>
              </w:rPr>
              <w:t xml:space="preserve">N/A </w:t>
            </w:r>
            <w:r w:rsidR="00780753" w:rsidRPr="002D020E">
              <w:rPr>
                <w:sz w:val="20"/>
                <w:szCs w:val="20"/>
              </w:rPr>
              <w:t xml:space="preserve">Not reportable </w:t>
            </w:r>
          </w:p>
        </w:tc>
      </w:tr>
      <w:tr w:rsidR="00780753" w:rsidRPr="00B1567B" w:rsidTr="006A31EB">
        <w:trPr>
          <w:trHeight w:val="283"/>
        </w:trPr>
        <w:tc>
          <w:tcPr>
            <w:tcW w:w="2095" w:type="dxa"/>
            <w:shd w:val="clear" w:color="auto" w:fill="DBE5F1" w:themeFill="accent1" w:themeFillTint="33"/>
            <w:noWrap/>
          </w:tcPr>
          <w:p w:rsidR="00780753" w:rsidRPr="00F95803" w:rsidRDefault="00780753" w:rsidP="00A03008">
            <w:pPr>
              <w:rPr>
                <w:b/>
                <w:sz w:val="20"/>
                <w:szCs w:val="20"/>
              </w:rPr>
            </w:pPr>
            <w:r w:rsidRPr="00F95803">
              <w:rPr>
                <w:b/>
                <w:sz w:val="20"/>
                <w:szCs w:val="20"/>
              </w:rPr>
              <w:t>Perfringens</w:t>
            </w:r>
          </w:p>
        </w:tc>
        <w:tc>
          <w:tcPr>
            <w:tcW w:w="4312" w:type="dxa"/>
            <w:shd w:val="clear" w:color="auto" w:fill="DBE5F1" w:themeFill="accent1" w:themeFillTint="33"/>
            <w:noWrap/>
          </w:tcPr>
          <w:p w:rsidR="00780753" w:rsidRPr="002D020E" w:rsidRDefault="00780753" w:rsidP="00A03008">
            <w:pPr>
              <w:rPr>
                <w:sz w:val="20"/>
                <w:szCs w:val="20"/>
              </w:rPr>
            </w:pPr>
            <w:r w:rsidRPr="002D020E">
              <w:rPr>
                <w:rFonts w:cs="Helvetica"/>
                <w:color w:val="333333"/>
                <w:sz w:val="20"/>
                <w:szCs w:val="20"/>
              </w:rPr>
              <w:t>6 to 24 hours (typically 8 to 12 hours</w:t>
            </w:r>
          </w:p>
        </w:tc>
        <w:tc>
          <w:tcPr>
            <w:tcW w:w="1551" w:type="dxa"/>
            <w:shd w:val="clear" w:color="auto" w:fill="DBE5F1" w:themeFill="accent1" w:themeFillTint="33"/>
            <w:noWrap/>
          </w:tcPr>
          <w:p w:rsidR="00780753" w:rsidRPr="002D020E" w:rsidRDefault="00780753" w:rsidP="00A03008">
            <w:pPr>
              <w:rPr>
                <w:sz w:val="20"/>
                <w:szCs w:val="20"/>
              </w:rPr>
            </w:pPr>
            <w:r w:rsidRPr="002D020E">
              <w:rPr>
                <w:sz w:val="20"/>
                <w:szCs w:val="20"/>
              </w:rPr>
              <w:t>1-2 weeks</w:t>
            </w:r>
          </w:p>
        </w:tc>
        <w:tc>
          <w:tcPr>
            <w:tcW w:w="4328" w:type="dxa"/>
            <w:shd w:val="clear" w:color="auto" w:fill="DBE5F1" w:themeFill="accent1" w:themeFillTint="33"/>
            <w:noWrap/>
          </w:tcPr>
          <w:p w:rsidR="00780753" w:rsidRPr="002D020E" w:rsidRDefault="00780753" w:rsidP="009E2327">
            <w:pPr>
              <w:rPr>
                <w:sz w:val="20"/>
                <w:szCs w:val="20"/>
              </w:rPr>
            </w:pPr>
            <w:r w:rsidRPr="002D020E">
              <w:rPr>
                <w:sz w:val="20"/>
                <w:szCs w:val="20"/>
              </w:rPr>
              <w:t xml:space="preserve">Acute onset of some or </w:t>
            </w:r>
            <w:r w:rsidR="002D020E" w:rsidRPr="002D020E">
              <w:rPr>
                <w:sz w:val="20"/>
                <w:szCs w:val="20"/>
              </w:rPr>
              <w:t>all</w:t>
            </w:r>
            <w:r w:rsidRPr="002D020E">
              <w:rPr>
                <w:sz w:val="20"/>
                <w:szCs w:val="20"/>
              </w:rPr>
              <w:t xml:space="preserve"> the following: colic, N</w:t>
            </w:r>
            <w:r w:rsidR="009E2327" w:rsidRPr="002D020E">
              <w:rPr>
                <w:sz w:val="20"/>
                <w:szCs w:val="20"/>
              </w:rPr>
              <w:t>ausea</w:t>
            </w:r>
            <w:r w:rsidRPr="002D020E">
              <w:rPr>
                <w:sz w:val="20"/>
                <w:szCs w:val="20"/>
              </w:rPr>
              <w:t xml:space="preserve"> &amp;</w:t>
            </w:r>
            <w:r w:rsidR="009E2327" w:rsidRPr="002D020E">
              <w:rPr>
                <w:sz w:val="20"/>
                <w:szCs w:val="20"/>
              </w:rPr>
              <w:t xml:space="preserve"> </w:t>
            </w:r>
            <w:r w:rsidRPr="002D020E">
              <w:rPr>
                <w:sz w:val="20"/>
                <w:szCs w:val="20"/>
              </w:rPr>
              <w:t>D</w:t>
            </w:r>
            <w:r w:rsidR="009E2327" w:rsidRPr="002D020E">
              <w:rPr>
                <w:sz w:val="20"/>
                <w:szCs w:val="20"/>
              </w:rPr>
              <w:t>iarrhea</w:t>
            </w:r>
          </w:p>
        </w:tc>
        <w:tc>
          <w:tcPr>
            <w:tcW w:w="2293" w:type="dxa"/>
            <w:shd w:val="clear" w:color="auto" w:fill="DBE5F1" w:themeFill="accent1" w:themeFillTint="33"/>
          </w:tcPr>
          <w:p w:rsidR="00780753" w:rsidRPr="002D020E" w:rsidRDefault="00601E28" w:rsidP="00A03008">
            <w:pPr>
              <w:jc w:val="center"/>
              <w:rPr>
                <w:sz w:val="20"/>
                <w:szCs w:val="20"/>
              </w:rPr>
            </w:pPr>
            <w:r w:rsidRPr="002D020E">
              <w:rPr>
                <w:sz w:val="20"/>
                <w:szCs w:val="20"/>
              </w:rPr>
              <w:t xml:space="preserve"> &gt;</w:t>
            </w:r>
            <w:r w:rsidR="00780753" w:rsidRPr="002D020E">
              <w:rPr>
                <w:sz w:val="20"/>
                <w:szCs w:val="20"/>
              </w:rPr>
              <w:t>90</w:t>
            </w:r>
            <w:r w:rsidRPr="002D020E">
              <w:rPr>
                <w:sz w:val="20"/>
                <w:szCs w:val="20"/>
              </w:rPr>
              <w:t xml:space="preserve"> days</w:t>
            </w:r>
          </w:p>
        </w:tc>
      </w:tr>
      <w:tr w:rsidR="00780753" w:rsidRPr="00B1567B" w:rsidTr="002D020E">
        <w:trPr>
          <w:trHeight w:val="432"/>
        </w:trPr>
        <w:tc>
          <w:tcPr>
            <w:tcW w:w="2095" w:type="dxa"/>
            <w:shd w:val="clear" w:color="auto" w:fill="FFFFFF" w:themeFill="background1"/>
            <w:noWrap/>
            <w:hideMark/>
          </w:tcPr>
          <w:p w:rsidR="00780753" w:rsidRPr="00F95803" w:rsidRDefault="00780753" w:rsidP="00A03008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F95803">
              <w:rPr>
                <w:b/>
                <w:sz w:val="20"/>
                <w:szCs w:val="20"/>
              </w:rPr>
              <w:t>Shigella</w:t>
            </w:r>
          </w:p>
        </w:tc>
        <w:tc>
          <w:tcPr>
            <w:tcW w:w="4312" w:type="dxa"/>
            <w:shd w:val="clear" w:color="auto" w:fill="FFFFFF" w:themeFill="background1"/>
            <w:noWrap/>
            <w:hideMark/>
          </w:tcPr>
          <w:p w:rsidR="00780753" w:rsidRPr="002D020E" w:rsidRDefault="00780753" w:rsidP="00A03008">
            <w:pPr>
              <w:spacing w:after="200" w:line="276" w:lineRule="auto"/>
              <w:rPr>
                <w:sz w:val="20"/>
                <w:szCs w:val="20"/>
              </w:rPr>
            </w:pPr>
            <w:r w:rsidRPr="002D020E">
              <w:rPr>
                <w:sz w:val="20"/>
                <w:szCs w:val="20"/>
              </w:rPr>
              <w:t>12-96 hours, usually 1-3 days (shorter with higher infectious dose)</w:t>
            </w:r>
          </w:p>
        </w:tc>
        <w:tc>
          <w:tcPr>
            <w:tcW w:w="1551" w:type="dxa"/>
            <w:shd w:val="clear" w:color="auto" w:fill="FFFFFF" w:themeFill="background1"/>
            <w:noWrap/>
            <w:hideMark/>
          </w:tcPr>
          <w:p w:rsidR="00780753" w:rsidRPr="002D020E" w:rsidRDefault="00780753" w:rsidP="00A03008">
            <w:pPr>
              <w:spacing w:after="200" w:line="276" w:lineRule="auto"/>
              <w:rPr>
                <w:sz w:val="20"/>
                <w:szCs w:val="20"/>
              </w:rPr>
            </w:pPr>
            <w:r w:rsidRPr="002D020E">
              <w:rPr>
                <w:sz w:val="20"/>
                <w:szCs w:val="20"/>
              </w:rPr>
              <w:t>4-7 days</w:t>
            </w:r>
          </w:p>
        </w:tc>
        <w:tc>
          <w:tcPr>
            <w:tcW w:w="4328" w:type="dxa"/>
            <w:shd w:val="clear" w:color="auto" w:fill="FFFFFF" w:themeFill="background1"/>
            <w:noWrap/>
            <w:hideMark/>
          </w:tcPr>
          <w:p w:rsidR="00780753" w:rsidRPr="002D020E" w:rsidRDefault="00780753" w:rsidP="00CD3D34">
            <w:pPr>
              <w:spacing w:after="200" w:line="276" w:lineRule="auto"/>
              <w:rPr>
                <w:sz w:val="20"/>
                <w:szCs w:val="20"/>
              </w:rPr>
            </w:pPr>
            <w:r w:rsidRPr="002D020E">
              <w:rPr>
                <w:sz w:val="20"/>
                <w:szCs w:val="20"/>
              </w:rPr>
              <w:t>D</w:t>
            </w:r>
            <w:r w:rsidR="00CD3D34" w:rsidRPr="002D020E">
              <w:rPr>
                <w:sz w:val="20"/>
                <w:szCs w:val="20"/>
              </w:rPr>
              <w:t>iarrhea (</w:t>
            </w:r>
            <w:r w:rsidR="00F95803">
              <w:rPr>
                <w:sz w:val="20"/>
                <w:szCs w:val="20"/>
              </w:rPr>
              <w:t>sometimes</w:t>
            </w:r>
            <w:r w:rsidR="00CD3D34" w:rsidRPr="002D020E">
              <w:rPr>
                <w:sz w:val="20"/>
                <w:szCs w:val="20"/>
              </w:rPr>
              <w:t xml:space="preserve"> bloody</w:t>
            </w:r>
            <w:bookmarkStart w:id="0" w:name="_GoBack"/>
            <w:bookmarkEnd w:id="0"/>
            <w:r w:rsidR="00CD3D34" w:rsidRPr="002D020E">
              <w:rPr>
                <w:sz w:val="20"/>
                <w:szCs w:val="20"/>
              </w:rPr>
              <w:t>)</w:t>
            </w:r>
            <w:r w:rsidRPr="002D020E">
              <w:rPr>
                <w:sz w:val="20"/>
                <w:szCs w:val="20"/>
              </w:rPr>
              <w:t>, F</w:t>
            </w:r>
            <w:r w:rsidR="00CD3D34" w:rsidRPr="002D020E">
              <w:rPr>
                <w:sz w:val="20"/>
                <w:szCs w:val="20"/>
              </w:rPr>
              <w:t>ever</w:t>
            </w:r>
            <w:r w:rsidRPr="002D020E">
              <w:rPr>
                <w:sz w:val="20"/>
                <w:szCs w:val="20"/>
              </w:rPr>
              <w:t>, Ab</w:t>
            </w:r>
            <w:r w:rsidR="0016795E" w:rsidRPr="002D020E">
              <w:rPr>
                <w:sz w:val="20"/>
                <w:szCs w:val="20"/>
              </w:rPr>
              <w:t>d</w:t>
            </w:r>
            <w:r w:rsidRPr="002D020E">
              <w:rPr>
                <w:sz w:val="20"/>
                <w:szCs w:val="20"/>
              </w:rPr>
              <w:t xml:space="preserve"> </w:t>
            </w:r>
            <w:r w:rsidR="00983422" w:rsidRPr="002D020E">
              <w:rPr>
                <w:sz w:val="20"/>
                <w:szCs w:val="20"/>
              </w:rPr>
              <w:t>pain/</w:t>
            </w:r>
            <w:r w:rsidRPr="002D020E">
              <w:rPr>
                <w:sz w:val="20"/>
                <w:szCs w:val="20"/>
              </w:rPr>
              <w:t>cramps</w:t>
            </w:r>
          </w:p>
        </w:tc>
        <w:tc>
          <w:tcPr>
            <w:tcW w:w="2293" w:type="dxa"/>
            <w:shd w:val="clear" w:color="auto" w:fill="FFFFFF" w:themeFill="background1"/>
          </w:tcPr>
          <w:p w:rsidR="00780753" w:rsidRPr="002D020E" w:rsidRDefault="00601E28" w:rsidP="00A03008">
            <w:pPr>
              <w:jc w:val="center"/>
              <w:rPr>
                <w:sz w:val="20"/>
                <w:szCs w:val="20"/>
              </w:rPr>
            </w:pPr>
            <w:r w:rsidRPr="002D020E">
              <w:rPr>
                <w:sz w:val="20"/>
                <w:szCs w:val="20"/>
              </w:rPr>
              <w:t>&gt;</w:t>
            </w:r>
            <w:r w:rsidR="00780753" w:rsidRPr="002D020E">
              <w:rPr>
                <w:sz w:val="20"/>
                <w:szCs w:val="20"/>
              </w:rPr>
              <w:t>90</w:t>
            </w:r>
            <w:r w:rsidRPr="002D020E">
              <w:rPr>
                <w:sz w:val="20"/>
                <w:szCs w:val="20"/>
              </w:rPr>
              <w:t xml:space="preserve"> days</w:t>
            </w:r>
          </w:p>
        </w:tc>
      </w:tr>
      <w:tr w:rsidR="00780753" w:rsidRPr="00B1567B" w:rsidTr="002D020E">
        <w:trPr>
          <w:trHeight w:val="288"/>
        </w:trPr>
        <w:tc>
          <w:tcPr>
            <w:tcW w:w="2095" w:type="dxa"/>
            <w:shd w:val="clear" w:color="auto" w:fill="DBE5F1" w:themeFill="accent1" w:themeFillTint="33"/>
            <w:noWrap/>
            <w:hideMark/>
          </w:tcPr>
          <w:p w:rsidR="00780753" w:rsidRPr="00F95803" w:rsidRDefault="00780753" w:rsidP="00A03008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F95803">
              <w:rPr>
                <w:b/>
                <w:sz w:val="20"/>
                <w:szCs w:val="20"/>
              </w:rPr>
              <w:t>Salmonella</w:t>
            </w:r>
          </w:p>
        </w:tc>
        <w:tc>
          <w:tcPr>
            <w:tcW w:w="4312" w:type="dxa"/>
            <w:shd w:val="clear" w:color="auto" w:fill="DBE5F1" w:themeFill="accent1" w:themeFillTint="33"/>
            <w:noWrap/>
            <w:hideMark/>
          </w:tcPr>
          <w:p w:rsidR="00780753" w:rsidRPr="002D020E" w:rsidRDefault="00780753" w:rsidP="00A03008">
            <w:pPr>
              <w:spacing w:after="200" w:line="276" w:lineRule="auto"/>
              <w:rPr>
                <w:sz w:val="20"/>
                <w:szCs w:val="20"/>
              </w:rPr>
            </w:pPr>
            <w:r w:rsidRPr="002D020E">
              <w:rPr>
                <w:sz w:val="20"/>
                <w:szCs w:val="20"/>
              </w:rPr>
              <w:t>6-72 hours, usually 12-36 hours</w:t>
            </w:r>
          </w:p>
        </w:tc>
        <w:tc>
          <w:tcPr>
            <w:tcW w:w="1551" w:type="dxa"/>
            <w:shd w:val="clear" w:color="auto" w:fill="DBE5F1" w:themeFill="accent1" w:themeFillTint="33"/>
            <w:noWrap/>
            <w:hideMark/>
          </w:tcPr>
          <w:p w:rsidR="00780753" w:rsidRPr="002D020E" w:rsidRDefault="00780753" w:rsidP="00A03008">
            <w:pPr>
              <w:spacing w:after="200" w:line="276" w:lineRule="auto"/>
              <w:rPr>
                <w:sz w:val="20"/>
                <w:szCs w:val="20"/>
              </w:rPr>
            </w:pPr>
            <w:r w:rsidRPr="002D020E">
              <w:rPr>
                <w:sz w:val="20"/>
                <w:szCs w:val="20"/>
              </w:rPr>
              <w:t>5-7 days</w:t>
            </w:r>
          </w:p>
        </w:tc>
        <w:tc>
          <w:tcPr>
            <w:tcW w:w="4328" w:type="dxa"/>
            <w:shd w:val="clear" w:color="auto" w:fill="DBE5F1" w:themeFill="accent1" w:themeFillTint="33"/>
            <w:noWrap/>
            <w:hideMark/>
          </w:tcPr>
          <w:p w:rsidR="00780753" w:rsidRPr="002D020E" w:rsidRDefault="00780753" w:rsidP="00A03008">
            <w:pPr>
              <w:spacing w:after="200" w:line="276" w:lineRule="auto"/>
              <w:rPr>
                <w:sz w:val="20"/>
                <w:szCs w:val="20"/>
              </w:rPr>
            </w:pPr>
            <w:r w:rsidRPr="002D020E">
              <w:rPr>
                <w:sz w:val="20"/>
                <w:szCs w:val="20"/>
              </w:rPr>
              <w:t>D</w:t>
            </w:r>
            <w:r w:rsidR="009E2327" w:rsidRPr="002D020E">
              <w:rPr>
                <w:sz w:val="20"/>
                <w:szCs w:val="20"/>
              </w:rPr>
              <w:t>iarrhea</w:t>
            </w:r>
            <w:r w:rsidRPr="002D020E">
              <w:rPr>
                <w:sz w:val="20"/>
                <w:szCs w:val="20"/>
              </w:rPr>
              <w:t>, Abd cramps, Fever (almost always present) V</w:t>
            </w:r>
            <w:r w:rsidR="009E2327" w:rsidRPr="002D020E">
              <w:rPr>
                <w:sz w:val="20"/>
                <w:szCs w:val="20"/>
              </w:rPr>
              <w:t>omiting</w:t>
            </w:r>
            <w:r w:rsidRPr="002D020E">
              <w:rPr>
                <w:sz w:val="20"/>
                <w:szCs w:val="20"/>
              </w:rPr>
              <w:t xml:space="preserve"> (sometimes)</w:t>
            </w:r>
          </w:p>
        </w:tc>
        <w:tc>
          <w:tcPr>
            <w:tcW w:w="2293" w:type="dxa"/>
            <w:shd w:val="clear" w:color="auto" w:fill="DBE5F1" w:themeFill="accent1" w:themeFillTint="33"/>
          </w:tcPr>
          <w:p w:rsidR="00780753" w:rsidRPr="002D020E" w:rsidRDefault="00780753" w:rsidP="00A03008">
            <w:pPr>
              <w:jc w:val="center"/>
              <w:rPr>
                <w:sz w:val="20"/>
                <w:szCs w:val="20"/>
              </w:rPr>
            </w:pPr>
            <w:r w:rsidRPr="002D020E">
              <w:rPr>
                <w:sz w:val="20"/>
                <w:szCs w:val="20"/>
              </w:rPr>
              <w:t>&gt;365 for same species; Different species = new case</w:t>
            </w:r>
          </w:p>
        </w:tc>
      </w:tr>
      <w:tr w:rsidR="00780753" w:rsidRPr="00B1567B" w:rsidTr="00C60E5E">
        <w:trPr>
          <w:trHeight w:val="618"/>
        </w:trPr>
        <w:tc>
          <w:tcPr>
            <w:tcW w:w="2095" w:type="dxa"/>
            <w:shd w:val="clear" w:color="auto" w:fill="FFFFFF" w:themeFill="background1"/>
            <w:noWrap/>
            <w:hideMark/>
          </w:tcPr>
          <w:p w:rsidR="00780753" w:rsidRPr="00F95803" w:rsidRDefault="00780753" w:rsidP="00A03008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F95803">
              <w:rPr>
                <w:b/>
                <w:sz w:val="20"/>
                <w:szCs w:val="20"/>
              </w:rPr>
              <w:t>STEC</w:t>
            </w:r>
          </w:p>
        </w:tc>
        <w:tc>
          <w:tcPr>
            <w:tcW w:w="4312" w:type="dxa"/>
            <w:shd w:val="clear" w:color="auto" w:fill="FFFFFF" w:themeFill="background1"/>
            <w:noWrap/>
            <w:hideMark/>
          </w:tcPr>
          <w:p w:rsidR="00780753" w:rsidRPr="002D020E" w:rsidRDefault="00780753" w:rsidP="00A03008">
            <w:pPr>
              <w:spacing w:after="200" w:line="276" w:lineRule="auto"/>
              <w:rPr>
                <w:sz w:val="20"/>
                <w:szCs w:val="20"/>
              </w:rPr>
            </w:pPr>
            <w:r w:rsidRPr="002D020E">
              <w:rPr>
                <w:sz w:val="20"/>
                <w:szCs w:val="20"/>
              </w:rPr>
              <w:t>2-10 days, usually 3-4 days</w:t>
            </w:r>
          </w:p>
        </w:tc>
        <w:tc>
          <w:tcPr>
            <w:tcW w:w="1551" w:type="dxa"/>
            <w:shd w:val="clear" w:color="auto" w:fill="FFFFFF" w:themeFill="background1"/>
            <w:noWrap/>
            <w:hideMark/>
          </w:tcPr>
          <w:p w:rsidR="00780753" w:rsidRPr="002D020E" w:rsidRDefault="00780753" w:rsidP="00A03008">
            <w:pPr>
              <w:spacing w:after="200" w:line="276" w:lineRule="auto"/>
              <w:rPr>
                <w:sz w:val="20"/>
                <w:szCs w:val="20"/>
              </w:rPr>
            </w:pPr>
            <w:r w:rsidRPr="002D020E">
              <w:rPr>
                <w:sz w:val="20"/>
                <w:szCs w:val="20"/>
              </w:rPr>
              <w:t>5-10 days (usually 6-8)</w:t>
            </w:r>
          </w:p>
        </w:tc>
        <w:tc>
          <w:tcPr>
            <w:tcW w:w="4328" w:type="dxa"/>
            <w:shd w:val="clear" w:color="auto" w:fill="FFFFFF" w:themeFill="background1"/>
            <w:noWrap/>
            <w:hideMark/>
          </w:tcPr>
          <w:p w:rsidR="00780753" w:rsidRPr="002D020E" w:rsidRDefault="00640EAE" w:rsidP="00A03008">
            <w:pPr>
              <w:spacing w:after="200" w:line="276" w:lineRule="auto"/>
              <w:rPr>
                <w:sz w:val="20"/>
                <w:szCs w:val="20"/>
              </w:rPr>
            </w:pPr>
            <w:r w:rsidRPr="002D020E">
              <w:rPr>
                <w:sz w:val="20"/>
                <w:szCs w:val="20"/>
              </w:rPr>
              <w:t>D</w:t>
            </w:r>
            <w:r w:rsidR="00780753" w:rsidRPr="002D020E">
              <w:rPr>
                <w:sz w:val="20"/>
                <w:szCs w:val="20"/>
              </w:rPr>
              <w:t>iarrhea</w:t>
            </w:r>
            <w:r w:rsidRPr="002D020E">
              <w:rPr>
                <w:sz w:val="20"/>
                <w:szCs w:val="20"/>
              </w:rPr>
              <w:t xml:space="preserve"> ranging from non-bloody to virtually all bloody; ab cramps (often severe)</w:t>
            </w:r>
          </w:p>
        </w:tc>
        <w:tc>
          <w:tcPr>
            <w:tcW w:w="2293" w:type="dxa"/>
            <w:shd w:val="clear" w:color="auto" w:fill="FFFFFF" w:themeFill="background1"/>
          </w:tcPr>
          <w:p w:rsidR="00780753" w:rsidRPr="002D020E" w:rsidRDefault="00601E28" w:rsidP="00A03008">
            <w:pPr>
              <w:jc w:val="center"/>
              <w:rPr>
                <w:sz w:val="20"/>
                <w:szCs w:val="20"/>
              </w:rPr>
            </w:pPr>
            <w:r w:rsidRPr="002D020E">
              <w:rPr>
                <w:sz w:val="20"/>
                <w:szCs w:val="20"/>
              </w:rPr>
              <w:t>&gt;</w:t>
            </w:r>
            <w:r w:rsidR="002E0790" w:rsidRPr="002D020E">
              <w:rPr>
                <w:sz w:val="20"/>
                <w:szCs w:val="20"/>
              </w:rPr>
              <w:t>180</w:t>
            </w:r>
            <w:r w:rsidRPr="002D020E">
              <w:rPr>
                <w:sz w:val="20"/>
                <w:szCs w:val="20"/>
              </w:rPr>
              <w:t xml:space="preserve"> days</w:t>
            </w:r>
          </w:p>
        </w:tc>
      </w:tr>
      <w:tr w:rsidR="00780753" w:rsidRPr="00B1567B" w:rsidTr="00C60E5E">
        <w:trPr>
          <w:trHeight w:val="582"/>
        </w:trPr>
        <w:tc>
          <w:tcPr>
            <w:tcW w:w="2095" w:type="dxa"/>
            <w:shd w:val="clear" w:color="auto" w:fill="DBE5F1" w:themeFill="accent1" w:themeFillTint="33"/>
            <w:noWrap/>
            <w:hideMark/>
          </w:tcPr>
          <w:p w:rsidR="00780753" w:rsidRPr="00F95803" w:rsidRDefault="00780753" w:rsidP="00A03008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F95803">
              <w:rPr>
                <w:b/>
                <w:sz w:val="20"/>
                <w:szCs w:val="20"/>
              </w:rPr>
              <w:t>Typhoid, acute</w:t>
            </w:r>
          </w:p>
        </w:tc>
        <w:tc>
          <w:tcPr>
            <w:tcW w:w="4312" w:type="dxa"/>
            <w:shd w:val="clear" w:color="auto" w:fill="DBE5F1" w:themeFill="accent1" w:themeFillTint="33"/>
            <w:noWrap/>
            <w:hideMark/>
          </w:tcPr>
          <w:p w:rsidR="00780753" w:rsidRPr="002D020E" w:rsidRDefault="00780753" w:rsidP="00A03008">
            <w:pPr>
              <w:spacing w:after="200" w:line="276" w:lineRule="auto"/>
              <w:rPr>
                <w:sz w:val="20"/>
                <w:szCs w:val="20"/>
              </w:rPr>
            </w:pPr>
            <w:r w:rsidRPr="002D020E">
              <w:rPr>
                <w:sz w:val="20"/>
                <w:szCs w:val="20"/>
              </w:rPr>
              <w:t>6-30 days</w:t>
            </w:r>
          </w:p>
        </w:tc>
        <w:tc>
          <w:tcPr>
            <w:tcW w:w="1551" w:type="dxa"/>
            <w:shd w:val="clear" w:color="auto" w:fill="DBE5F1" w:themeFill="accent1" w:themeFillTint="33"/>
            <w:noWrap/>
            <w:hideMark/>
          </w:tcPr>
          <w:p w:rsidR="00780753" w:rsidRPr="002D020E" w:rsidRDefault="00780753" w:rsidP="00A03008">
            <w:pPr>
              <w:spacing w:after="200" w:line="276" w:lineRule="auto"/>
              <w:rPr>
                <w:sz w:val="20"/>
                <w:szCs w:val="20"/>
              </w:rPr>
            </w:pPr>
            <w:r w:rsidRPr="002D020E">
              <w:rPr>
                <w:sz w:val="20"/>
                <w:szCs w:val="20"/>
              </w:rPr>
              <w:t xml:space="preserve">3-4 weeks; w/o Tx </w:t>
            </w:r>
          </w:p>
        </w:tc>
        <w:tc>
          <w:tcPr>
            <w:tcW w:w="4328" w:type="dxa"/>
            <w:shd w:val="clear" w:color="auto" w:fill="DBE5F1" w:themeFill="accent1" w:themeFillTint="33"/>
            <w:noWrap/>
            <w:hideMark/>
          </w:tcPr>
          <w:p w:rsidR="00780753" w:rsidRPr="002D020E" w:rsidRDefault="002D020E" w:rsidP="00A03008">
            <w:pPr>
              <w:spacing w:after="200" w:line="276" w:lineRule="auto"/>
              <w:rPr>
                <w:sz w:val="20"/>
                <w:szCs w:val="20"/>
              </w:rPr>
            </w:pPr>
            <w:r w:rsidRPr="002D020E">
              <w:rPr>
                <w:sz w:val="20"/>
                <w:szCs w:val="20"/>
              </w:rPr>
              <w:t>Fever (</w:t>
            </w:r>
            <w:r w:rsidR="00780753" w:rsidRPr="002D020E">
              <w:rPr>
                <w:sz w:val="20"/>
                <w:szCs w:val="20"/>
              </w:rPr>
              <w:t xml:space="preserve">102-104), HA, malaise, chills, constipation </w:t>
            </w:r>
          </w:p>
        </w:tc>
        <w:tc>
          <w:tcPr>
            <w:tcW w:w="2293" w:type="dxa"/>
            <w:shd w:val="clear" w:color="auto" w:fill="DBE5F1" w:themeFill="accent1" w:themeFillTint="33"/>
          </w:tcPr>
          <w:p w:rsidR="00780753" w:rsidRPr="002D020E" w:rsidRDefault="00601E28" w:rsidP="00A03008">
            <w:pPr>
              <w:jc w:val="center"/>
              <w:rPr>
                <w:sz w:val="20"/>
                <w:szCs w:val="20"/>
              </w:rPr>
            </w:pPr>
            <w:r w:rsidRPr="002D020E">
              <w:rPr>
                <w:sz w:val="20"/>
                <w:szCs w:val="20"/>
              </w:rPr>
              <w:t>&gt;</w:t>
            </w:r>
            <w:r w:rsidR="00780753" w:rsidRPr="002D020E">
              <w:rPr>
                <w:sz w:val="20"/>
                <w:szCs w:val="20"/>
              </w:rPr>
              <w:t>120</w:t>
            </w:r>
            <w:r w:rsidRPr="002D020E">
              <w:rPr>
                <w:sz w:val="20"/>
                <w:szCs w:val="20"/>
              </w:rPr>
              <w:t xml:space="preserve"> days</w:t>
            </w:r>
          </w:p>
        </w:tc>
      </w:tr>
      <w:tr w:rsidR="00780753" w:rsidRPr="00B1567B" w:rsidTr="006A31EB">
        <w:trPr>
          <w:trHeight w:val="736"/>
        </w:trPr>
        <w:tc>
          <w:tcPr>
            <w:tcW w:w="2095" w:type="dxa"/>
            <w:shd w:val="clear" w:color="auto" w:fill="FFFFFF" w:themeFill="background1"/>
            <w:noWrap/>
          </w:tcPr>
          <w:p w:rsidR="00780753" w:rsidRPr="00F95803" w:rsidRDefault="00780753" w:rsidP="005C295F">
            <w:pPr>
              <w:rPr>
                <w:b/>
                <w:sz w:val="20"/>
                <w:szCs w:val="20"/>
              </w:rPr>
            </w:pPr>
            <w:r w:rsidRPr="00F95803">
              <w:rPr>
                <w:b/>
                <w:sz w:val="20"/>
                <w:szCs w:val="20"/>
              </w:rPr>
              <w:t>Vibrio (non</w:t>
            </w:r>
            <w:r w:rsidR="00F95803">
              <w:rPr>
                <w:b/>
                <w:sz w:val="20"/>
                <w:szCs w:val="20"/>
              </w:rPr>
              <w:t>-</w:t>
            </w:r>
            <w:r w:rsidRPr="00F95803">
              <w:rPr>
                <w:b/>
                <w:sz w:val="20"/>
                <w:szCs w:val="20"/>
              </w:rPr>
              <w:t>cholera</w:t>
            </w:r>
            <w:r w:rsidR="000272ED" w:rsidRPr="00F95803">
              <w:rPr>
                <w:b/>
                <w:sz w:val="20"/>
                <w:szCs w:val="20"/>
              </w:rPr>
              <w:t>e</w:t>
            </w:r>
            <w:r w:rsidR="008722D8" w:rsidRPr="00F95803">
              <w:rPr>
                <w:b/>
                <w:sz w:val="20"/>
                <w:szCs w:val="20"/>
              </w:rPr>
              <w:t>)</w:t>
            </w:r>
            <w:r w:rsidRPr="00F9580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12" w:type="dxa"/>
            <w:shd w:val="clear" w:color="auto" w:fill="FFFFFF" w:themeFill="background1"/>
            <w:noWrap/>
          </w:tcPr>
          <w:p w:rsidR="00780753" w:rsidRPr="002D020E" w:rsidRDefault="00780753" w:rsidP="00752A8B">
            <w:pPr>
              <w:rPr>
                <w:sz w:val="20"/>
                <w:szCs w:val="20"/>
              </w:rPr>
            </w:pPr>
            <w:r w:rsidRPr="002D020E">
              <w:rPr>
                <w:sz w:val="20"/>
                <w:szCs w:val="20"/>
              </w:rPr>
              <w:t>Usually within 24 hours</w:t>
            </w:r>
          </w:p>
        </w:tc>
        <w:tc>
          <w:tcPr>
            <w:tcW w:w="1551" w:type="dxa"/>
            <w:shd w:val="clear" w:color="auto" w:fill="FFFFFF" w:themeFill="background1"/>
            <w:noWrap/>
          </w:tcPr>
          <w:p w:rsidR="00780753" w:rsidRPr="002D020E" w:rsidRDefault="00780753" w:rsidP="00752A8B">
            <w:pPr>
              <w:rPr>
                <w:sz w:val="20"/>
                <w:szCs w:val="20"/>
              </w:rPr>
            </w:pPr>
            <w:r w:rsidRPr="002D020E">
              <w:rPr>
                <w:sz w:val="20"/>
                <w:szCs w:val="20"/>
              </w:rPr>
              <w:t>3 days</w:t>
            </w:r>
          </w:p>
        </w:tc>
        <w:tc>
          <w:tcPr>
            <w:tcW w:w="4328" w:type="dxa"/>
            <w:shd w:val="clear" w:color="auto" w:fill="FFFFFF" w:themeFill="background1"/>
            <w:noWrap/>
          </w:tcPr>
          <w:p w:rsidR="00780753" w:rsidRPr="002D020E" w:rsidRDefault="00780753" w:rsidP="00752A8B">
            <w:pPr>
              <w:rPr>
                <w:sz w:val="20"/>
                <w:szCs w:val="20"/>
              </w:rPr>
            </w:pPr>
            <w:r w:rsidRPr="002D020E">
              <w:rPr>
                <w:sz w:val="20"/>
                <w:szCs w:val="20"/>
              </w:rPr>
              <w:t xml:space="preserve">Watery diarrhea, </w:t>
            </w:r>
            <w:r w:rsidRPr="002D020E">
              <w:rPr>
                <w:rFonts w:cs="Helvetica"/>
                <w:color w:val="333333"/>
                <w:sz w:val="20"/>
                <w:szCs w:val="20"/>
              </w:rPr>
              <w:t>abdominal cramping, nausea, vomiting, fever, and chills</w:t>
            </w:r>
          </w:p>
        </w:tc>
        <w:tc>
          <w:tcPr>
            <w:tcW w:w="2293" w:type="dxa"/>
            <w:shd w:val="clear" w:color="auto" w:fill="FFFFFF" w:themeFill="background1"/>
          </w:tcPr>
          <w:p w:rsidR="005F6404" w:rsidRPr="002D020E" w:rsidRDefault="00780753" w:rsidP="005F6404">
            <w:pPr>
              <w:jc w:val="center"/>
              <w:rPr>
                <w:sz w:val="20"/>
                <w:szCs w:val="20"/>
              </w:rPr>
            </w:pPr>
            <w:r w:rsidRPr="002D020E">
              <w:rPr>
                <w:sz w:val="20"/>
                <w:szCs w:val="20"/>
              </w:rPr>
              <w:t>&gt;30 for same species; Different species = new case</w:t>
            </w:r>
          </w:p>
        </w:tc>
      </w:tr>
      <w:tr w:rsidR="005F6404" w:rsidRPr="00B1567B" w:rsidTr="006A31EB">
        <w:trPr>
          <w:trHeight w:val="736"/>
        </w:trPr>
        <w:tc>
          <w:tcPr>
            <w:tcW w:w="2095" w:type="dxa"/>
            <w:shd w:val="clear" w:color="auto" w:fill="FFFFFF" w:themeFill="background1"/>
            <w:noWrap/>
          </w:tcPr>
          <w:p w:rsidR="005F6404" w:rsidRPr="00F95803" w:rsidRDefault="005F6404" w:rsidP="005C295F">
            <w:pPr>
              <w:rPr>
                <w:b/>
                <w:sz w:val="20"/>
                <w:szCs w:val="20"/>
              </w:rPr>
            </w:pPr>
            <w:r w:rsidRPr="00F95803">
              <w:rPr>
                <w:b/>
                <w:sz w:val="20"/>
                <w:szCs w:val="20"/>
              </w:rPr>
              <w:t>Clostridium Perfringens Toxin</w:t>
            </w:r>
          </w:p>
        </w:tc>
        <w:tc>
          <w:tcPr>
            <w:tcW w:w="4312" w:type="dxa"/>
            <w:shd w:val="clear" w:color="auto" w:fill="FFFFFF" w:themeFill="background1"/>
            <w:noWrap/>
          </w:tcPr>
          <w:p w:rsidR="005F6404" w:rsidRPr="002D020E" w:rsidRDefault="005F6404" w:rsidP="00752A8B">
            <w:pPr>
              <w:rPr>
                <w:sz w:val="20"/>
                <w:szCs w:val="20"/>
              </w:rPr>
            </w:pPr>
            <w:r w:rsidRPr="002D020E">
              <w:rPr>
                <w:sz w:val="20"/>
                <w:szCs w:val="20"/>
              </w:rPr>
              <w:t>6-24 hours, usually 8-12 hours</w:t>
            </w:r>
          </w:p>
        </w:tc>
        <w:tc>
          <w:tcPr>
            <w:tcW w:w="1551" w:type="dxa"/>
            <w:shd w:val="clear" w:color="auto" w:fill="FFFFFF" w:themeFill="background1"/>
            <w:noWrap/>
          </w:tcPr>
          <w:p w:rsidR="005F6404" w:rsidRPr="002D020E" w:rsidRDefault="005F6404" w:rsidP="00752A8B">
            <w:pPr>
              <w:rPr>
                <w:sz w:val="20"/>
                <w:szCs w:val="20"/>
              </w:rPr>
            </w:pPr>
            <w:r w:rsidRPr="002D020E">
              <w:rPr>
                <w:sz w:val="20"/>
                <w:szCs w:val="20"/>
              </w:rPr>
              <w:t>&lt; 24 hours</w:t>
            </w:r>
          </w:p>
        </w:tc>
        <w:tc>
          <w:tcPr>
            <w:tcW w:w="4328" w:type="dxa"/>
            <w:shd w:val="clear" w:color="auto" w:fill="FFFFFF" w:themeFill="background1"/>
            <w:noWrap/>
          </w:tcPr>
          <w:p w:rsidR="005F6404" w:rsidRPr="005F6404" w:rsidRDefault="005F6404" w:rsidP="005F6404">
            <w:pPr>
              <w:rPr>
                <w:sz w:val="20"/>
                <w:szCs w:val="20"/>
              </w:rPr>
            </w:pPr>
            <w:r w:rsidRPr="005F6404">
              <w:rPr>
                <w:sz w:val="20"/>
                <w:szCs w:val="20"/>
              </w:rPr>
              <w:t>Abdominal cramps, nausea, diarrhea</w:t>
            </w:r>
          </w:p>
          <w:p w:rsidR="005F6404" w:rsidRPr="002D020E" w:rsidRDefault="005F6404" w:rsidP="00752A8B">
            <w:pPr>
              <w:rPr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FFFFFF" w:themeFill="background1"/>
          </w:tcPr>
          <w:p w:rsidR="005F6404" w:rsidRPr="002D020E" w:rsidRDefault="005F6404" w:rsidP="005F6404">
            <w:pPr>
              <w:jc w:val="center"/>
              <w:rPr>
                <w:sz w:val="20"/>
                <w:szCs w:val="20"/>
              </w:rPr>
            </w:pPr>
          </w:p>
        </w:tc>
      </w:tr>
      <w:tr w:rsidR="005F6404" w:rsidRPr="00B1567B" w:rsidTr="006A31EB">
        <w:trPr>
          <w:trHeight w:val="736"/>
        </w:trPr>
        <w:tc>
          <w:tcPr>
            <w:tcW w:w="2095" w:type="dxa"/>
            <w:shd w:val="clear" w:color="auto" w:fill="FFFFFF" w:themeFill="background1"/>
            <w:noWrap/>
          </w:tcPr>
          <w:p w:rsidR="005F6404" w:rsidRPr="00F95803" w:rsidRDefault="00C60E5E" w:rsidP="005C295F">
            <w:pPr>
              <w:rPr>
                <w:b/>
                <w:sz w:val="20"/>
                <w:szCs w:val="20"/>
              </w:rPr>
            </w:pPr>
            <w:r w:rsidRPr="00F95803">
              <w:rPr>
                <w:b/>
                <w:sz w:val="20"/>
                <w:szCs w:val="20"/>
              </w:rPr>
              <w:t>Staphylococcus</w:t>
            </w:r>
          </w:p>
          <w:p w:rsidR="005F6404" w:rsidRPr="00F95803" w:rsidRDefault="005F6404" w:rsidP="005C295F">
            <w:pPr>
              <w:rPr>
                <w:b/>
                <w:sz w:val="20"/>
                <w:szCs w:val="20"/>
              </w:rPr>
            </w:pPr>
            <w:r w:rsidRPr="00F95803">
              <w:rPr>
                <w:b/>
                <w:sz w:val="20"/>
                <w:szCs w:val="20"/>
              </w:rPr>
              <w:t>Toxin</w:t>
            </w:r>
          </w:p>
        </w:tc>
        <w:tc>
          <w:tcPr>
            <w:tcW w:w="4312" w:type="dxa"/>
            <w:shd w:val="clear" w:color="auto" w:fill="FFFFFF" w:themeFill="background1"/>
            <w:noWrap/>
          </w:tcPr>
          <w:p w:rsidR="005F6404" w:rsidRPr="002D020E" w:rsidRDefault="00C60E5E" w:rsidP="00752A8B">
            <w:pPr>
              <w:rPr>
                <w:sz w:val="20"/>
                <w:szCs w:val="20"/>
              </w:rPr>
            </w:pPr>
            <w:r w:rsidRPr="002D020E">
              <w:rPr>
                <w:sz w:val="20"/>
                <w:szCs w:val="20"/>
              </w:rPr>
              <w:t xml:space="preserve">&lt; 30 </w:t>
            </w:r>
            <w:r w:rsidR="00863BB2" w:rsidRPr="002D020E">
              <w:rPr>
                <w:sz w:val="20"/>
                <w:szCs w:val="20"/>
              </w:rPr>
              <w:t>min</w:t>
            </w:r>
            <w:r w:rsidRPr="002D020E">
              <w:rPr>
                <w:sz w:val="20"/>
                <w:szCs w:val="20"/>
              </w:rPr>
              <w:t xml:space="preserve"> – 8 hours</w:t>
            </w:r>
          </w:p>
        </w:tc>
        <w:tc>
          <w:tcPr>
            <w:tcW w:w="1551" w:type="dxa"/>
            <w:shd w:val="clear" w:color="auto" w:fill="FFFFFF" w:themeFill="background1"/>
            <w:noWrap/>
          </w:tcPr>
          <w:p w:rsidR="005F6404" w:rsidRPr="002D020E" w:rsidRDefault="00C60E5E" w:rsidP="00752A8B">
            <w:pPr>
              <w:rPr>
                <w:sz w:val="20"/>
                <w:szCs w:val="20"/>
              </w:rPr>
            </w:pPr>
            <w:r w:rsidRPr="002D020E">
              <w:rPr>
                <w:sz w:val="20"/>
                <w:szCs w:val="20"/>
              </w:rPr>
              <w:t>Usually &lt; 24 hours</w:t>
            </w:r>
          </w:p>
        </w:tc>
        <w:tc>
          <w:tcPr>
            <w:tcW w:w="4328" w:type="dxa"/>
            <w:shd w:val="clear" w:color="auto" w:fill="FFFFFF" w:themeFill="background1"/>
            <w:noWrap/>
          </w:tcPr>
          <w:p w:rsidR="00C60E5E" w:rsidRPr="00C60E5E" w:rsidRDefault="00C60E5E" w:rsidP="00C60E5E">
            <w:pPr>
              <w:rPr>
                <w:sz w:val="20"/>
                <w:szCs w:val="20"/>
              </w:rPr>
            </w:pPr>
            <w:r w:rsidRPr="00C60E5E">
              <w:rPr>
                <w:sz w:val="20"/>
                <w:szCs w:val="20"/>
              </w:rPr>
              <w:t>Abdominal cramps, nausea, vomiting, diarrhea</w:t>
            </w:r>
          </w:p>
          <w:p w:rsidR="005F6404" w:rsidRPr="002D020E" w:rsidRDefault="005F6404" w:rsidP="00752A8B">
            <w:pPr>
              <w:rPr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FFFFFF" w:themeFill="background1"/>
          </w:tcPr>
          <w:p w:rsidR="005F6404" w:rsidRPr="002D020E" w:rsidRDefault="005F6404" w:rsidP="00752A8B">
            <w:pPr>
              <w:jc w:val="center"/>
              <w:rPr>
                <w:sz w:val="20"/>
                <w:szCs w:val="20"/>
              </w:rPr>
            </w:pPr>
          </w:p>
        </w:tc>
      </w:tr>
    </w:tbl>
    <w:p w:rsidR="00BA0518" w:rsidRDefault="00BA0518" w:rsidP="002D020E"/>
    <w:sectPr w:rsidR="00BA0518" w:rsidSect="006A31EB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C44" w:rsidRDefault="00560C44" w:rsidP="00560C44">
      <w:pPr>
        <w:spacing w:after="0" w:line="240" w:lineRule="auto"/>
      </w:pPr>
      <w:r>
        <w:separator/>
      </w:r>
    </w:p>
  </w:endnote>
  <w:endnote w:type="continuationSeparator" w:id="0">
    <w:p w:rsidR="00560C44" w:rsidRDefault="00560C44" w:rsidP="0056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C44" w:rsidRPr="005F6404" w:rsidRDefault="00560C44">
    <w:pPr>
      <w:pStyle w:val="Footer"/>
      <w:rPr>
        <w:sz w:val="16"/>
        <w:szCs w:val="16"/>
      </w:rPr>
    </w:pPr>
    <w:r w:rsidRPr="005F6404">
      <w:rPr>
        <w:sz w:val="16"/>
        <w:szCs w:val="16"/>
      </w:rPr>
      <w:t>N- Nausea, V- Vomiting, D- Diarrhea</w:t>
    </w:r>
    <w:r w:rsidR="005A048F" w:rsidRPr="005F6404">
      <w:rPr>
        <w:sz w:val="16"/>
        <w:szCs w:val="16"/>
      </w:rPr>
      <w:t xml:space="preserve">, Abd – abdomen, HA </w:t>
    </w:r>
    <w:r w:rsidR="00B5409B" w:rsidRPr="005F6404">
      <w:rPr>
        <w:sz w:val="16"/>
        <w:szCs w:val="16"/>
      </w:rPr>
      <w:t>–</w:t>
    </w:r>
    <w:r w:rsidR="005A048F" w:rsidRPr="005F6404">
      <w:rPr>
        <w:sz w:val="16"/>
        <w:szCs w:val="16"/>
      </w:rPr>
      <w:t xml:space="preserve"> Headache</w:t>
    </w:r>
    <w:r w:rsidR="00BE5EA0" w:rsidRPr="005F6404">
      <w:rPr>
        <w:sz w:val="16"/>
        <w:szCs w:val="16"/>
      </w:rPr>
      <w:t>, Tx - treatment</w:t>
    </w:r>
  </w:p>
  <w:p w:rsidR="00B5409B" w:rsidRPr="005F6404" w:rsidRDefault="00F95803">
    <w:pPr>
      <w:pStyle w:val="Footer"/>
      <w:rPr>
        <w:sz w:val="16"/>
        <w:szCs w:val="16"/>
      </w:rPr>
    </w:pPr>
    <w:hyperlink r:id="rId1" w:history="1">
      <w:r w:rsidR="00B5409B" w:rsidRPr="005F6404">
        <w:rPr>
          <w:rStyle w:val="Hyperlink"/>
          <w:sz w:val="16"/>
          <w:szCs w:val="16"/>
        </w:rPr>
        <w:t>https://www.cdc.gov/DiseasesConditions/az/c.html</w:t>
      </w:r>
    </w:hyperlink>
    <w:r w:rsidR="00B5409B" w:rsidRPr="005F6404">
      <w:rPr>
        <w:sz w:val="16"/>
        <w:szCs w:val="16"/>
      </w:rPr>
      <w:t xml:space="preserve"> </w:t>
    </w:r>
  </w:p>
  <w:p w:rsidR="00560C44" w:rsidRDefault="00BB3AD6">
    <w:pPr>
      <w:pStyle w:val="Footer"/>
    </w:pPr>
    <w:r w:rsidRPr="005F6404">
      <w:rPr>
        <w:sz w:val="16"/>
        <w:szCs w:val="16"/>
      </w:rPr>
      <w:t>*Re-reporting – time period which must lapse before the same disease can be reported as a new event for the same individual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C44" w:rsidRDefault="00560C44" w:rsidP="00560C44">
      <w:pPr>
        <w:spacing w:after="0" w:line="240" w:lineRule="auto"/>
      </w:pPr>
      <w:r>
        <w:separator/>
      </w:r>
    </w:p>
  </w:footnote>
  <w:footnote w:type="continuationSeparator" w:id="0">
    <w:p w:rsidR="00560C44" w:rsidRDefault="00560C44" w:rsidP="00560C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C6582"/>
    <w:multiLevelType w:val="hybridMultilevel"/>
    <w:tmpl w:val="F04C2552"/>
    <w:lvl w:ilvl="0" w:tplc="472A87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72B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24BC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C1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BA94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32FC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400A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0A47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7412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DE5B60"/>
    <w:multiLevelType w:val="hybridMultilevel"/>
    <w:tmpl w:val="8BA8100A"/>
    <w:lvl w:ilvl="0" w:tplc="6FC690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6411D"/>
    <w:multiLevelType w:val="hybridMultilevel"/>
    <w:tmpl w:val="E1F2816A"/>
    <w:lvl w:ilvl="0" w:tplc="1902CF36">
      <w:start w:val="1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43AC9"/>
    <w:multiLevelType w:val="hybridMultilevel"/>
    <w:tmpl w:val="077207F4"/>
    <w:lvl w:ilvl="0" w:tplc="6492A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A08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D4C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24F4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B0B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2E86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FC64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6EBB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22C4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518"/>
    <w:rsid w:val="000272ED"/>
    <w:rsid w:val="000B59D9"/>
    <w:rsid w:val="00113CC9"/>
    <w:rsid w:val="00136FC9"/>
    <w:rsid w:val="00143604"/>
    <w:rsid w:val="0016795E"/>
    <w:rsid w:val="00180807"/>
    <w:rsid w:val="001C0548"/>
    <w:rsid w:val="002A3942"/>
    <w:rsid w:val="002B00C5"/>
    <w:rsid w:val="002B79ED"/>
    <w:rsid w:val="002D020E"/>
    <w:rsid w:val="002E0790"/>
    <w:rsid w:val="002E4244"/>
    <w:rsid w:val="003140E5"/>
    <w:rsid w:val="00361268"/>
    <w:rsid w:val="00377B0A"/>
    <w:rsid w:val="003A7976"/>
    <w:rsid w:val="003E68A1"/>
    <w:rsid w:val="00406BC6"/>
    <w:rsid w:val="00485AED"/>
    <w:rsid w:val="0049060A"/>
    <w:rsid w:val="00497553"/>
    <w:rsid w:val="00513CD6"/>
    <w:rsid w:val="00560C44"/>
    <w:rsid w:val="005A048F"/>
    <w:rsid w:val="005C295F"/>
    <w:rsid w:val="005F6404"/>
    <w:rsid w:val="00601E28"/>
    <w:rsid w:val="00607DFD"/>
    <w:rsid w:val="00640EAE"/>
    <w:rsid w:val="00697969"/>
    <w:rsid w:val="006A31EB"/>
    <w:rsid w:val="006C55E8"/>
    <w:rsid w:val="00701C8B"/>
    <w:rsid w:val="00737DAE"/>
    <w:rsid w:val="00752A8B"/>
    <w:rsid w:val="00780753"/>
    <w:rsid w:val="0079609B"/>
    <w:rsid w:val="007B5F9F"/>
    <w:rsid w:val="00825491"/>
    <w:rsid w:val="00826FDC"/>
    <w:rsid w:val="0083635D"/>
    <w:rsid w:val="00863BB2"/>
    <w:rsid w:val="008722D8"/>
    <w:rsid w:val="008D3456"/>
    <w:rsid w:val="009128ED"/>
    <w:rsid w:val="009208DD"/>
    <w:rsid w:val="00983422"/>
    <w:rsid w:val="00993B76"/>
    <w:rsid w:val="009D7FEF"/>
    <w:rsid w:val="009E2327"/>
    <w:rsid w:val="009E6E1D"/>
    <w:rsid w:val="009F0D3D"/>
    <w:rsid w:val="00A01CE7"/>
    <w:rsid w:val="00A0612A"/>
    <w:rsid w:val="00A93E69"/>
    <w:rsid w:val="00AA29CC"/>
    <w:rsid w:val="00AB275E"/>
    <w:rsid w:val="00B5409B"/>
    <w:rsid w:val="00B61D62"/>
    <w:rsid w:val="00B701B3"/>
    <w:rsid w:val="00BA0518"/>
    <w:rsid w:val="00BB3AD6"/>
    <w:rsid w:val="00BE5EA0"/>
    <w:rsid w:val="00C43AA1"/>
    <w:rsid w:val="00C575DA"/>
    <w:rsid w:val="00C60E5E"/>
    <w:rsid w:val="00C62DDB"/>
    <w:rsid w:val="00CC48C0"/>
    <w:rsid w:val="00CD0422"/>
    <w:rsid w:val="00CD3D34"/>
    <w:rsid w:val="00D221A6"/>
    <w:rsid w:val="00D33FA3"/>
    <w:rsid w:val="00D64C5D"/>
    <w:rsid w:val="00D8699E"/>
    <w:rsid w:val="00D97C67"/>
    <w:rsid w:val="00DB1954"/>
    <w:rsid w:val="00E051F6"/>
    <w:rsid w:val="00F151BE"/>
    <w:rsid w:val="00F537EB"/>
    <w:rsid w:val="00F95803"/>
    <w:rsid w:val="00FD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DEF786"/>
  <w15:docId w15:val="{8FF564FB-EBA6-45E5-B982-1E60B99F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051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0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9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0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C44"/>
  </w:style>
  <w:style w:type="paragraph" w:styleId="Footer">
    <w:name w:val="footer"/>
    <w:basedOn w:val="Normal"/>
    <w:link w:val="FooterChar"/>
    <w:uiPriority w:val="99"/>
    <w:unhideWhenUsed/>
    <w:rsid w:val="00560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C44"/>
  </w:style>
  <w:style w:type="paragraph" w:styleId="BalloonText">
    <w:name w:val="Balloon Text"/>
    <w:basedOn w:val="Normal"/>
    <w:link w:val="BalloonTextChar"/>
    <w:uiPriority w:val="99"/>
    <w:semiHidden/>
    <w:unhideWhenUsed/>
    <w:rsid w:val="00560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C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409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3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2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515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0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dc.gov/DiseasesConditions/az/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Communicable Disease Branch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M. Greene</dc:creator>
  <cp:lastModifiedBy>Morrison, Tammra</cp:lastModifiedBy>
  <cp:revision>3</cp:revision>
  <cp:lastPrinted>2015-02-13T15:31:00Z</cp:lastPrinted>
  <dcterms:created xsi:type="dcterms:W3CDTF">2019-08-19T18:35:00Z</dcterms:created>
  <dcterms:modified xsi:type="dcterms:W3CDTF">2019-08-19T18:49:00Z</dcterms:modified>
</cp:coreProperties>
</file>