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6F" w:rsidRDefault="0056746F" w:rsidP="0056746F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56746F" w:rsidRDefault="0056746F" w:rsidP="0056746F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56746F" w:rsidRDefault="0056746F" w:rsidP="0056746F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 xml:space="preserve">Print the customized standing order on agency letterhead. Review standing order at least annually and obtain </w:t>
      </w:r>
      <w:r w:rsidR="00D80D62">
        <w:rPr>
          <w:rFonts w:asciiTheme="minorHAnsi" w:hAnsiTheme="minorHAnsi"/>
          <w:sz w:val="14"/>
          <w:szCs w:val="16"/>
        </w:rPr>
        <w:t>M</w:t>
      </w:r>
      <w:r>
        <w:rPr>
          <w:rFonts w:asciiTheme="minorHAnsi" w:hAnsiTheme="minorHAnsi"/>
          <w:sz w:val="14"/>
          <w:szCs w:val="16"/>
        </w:rPr>
        <w:t xml:space="preserve">edical </w:t>
      </w:r>
      <w:r w:rsidR="00D80D62">
        <w:rPr>
          <w:rFonts w:asciiTheme="minorHAnsi" w:hAnsiTheme="minorHAnsi"/>
          <w:sz w:val="14"/>
          <w:szCs w:val="16"/>
        </w:rPr>
        <w:t>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56746F" w:rsidRDefault="0056746F" w:rsidP="0056746F">
      <w:pPr>
        <w:spacing w:after="0" w:line="240" w:lineRule="auto"/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DE4EAB" w:rsidRPr="00DE4EAB" w:rsidRDefault="00DE4EAB" w:rsidP="00DE4EAB">
      <w:pPr>
        <w:spacing w:after="0" w:line="240" w:lineRule="auto"/>
        <w:ind w:hanging="360"/>
        <w:rPr>
          <w:rFonts w:ascii="Arial" w:hAnsi="Arial" w:cs="Arial"/>
          <w:b/>
        </w:rPr>
      </w:pPr>
    </w:p>
    <w:p w:rsidR="00DE4EAB" w:rsidRPr="00DE4EAB" w:rsidRDefault="00DE4EAB" w:rsidP="00102E40">
      <w:pPr>
        <w:spacing w:after="0" w:line="240" w:lineRule="auto"/>
        <w:rPr>
          <w:rFonts w:ascii="Arial" w:hAnsi="Arial" w:cs="Arial"/>
          <w:b/>
        </w:rPr>
      </w:pPr>
      <w:r w:rsidRPr="00DE4EAB">
        <w:rPr>
          <w:rFonts w:ascii="Arial" w:hAnsi="Arial" w:cs="Arial"/>
          <w:b/>
        </w:rPr>
        <w:t>Assessment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  <w:u w:val="single"/>
        </w:rPr>
        <w:t>Subjective Findings</w:t>
      </w:r>
      <w:r w:rsidRPr="00DE4EAB">
        <w:rPr>
          <w:rFonts w:ascii="Arial" w:hAnsi="Arial" w:cs="Arial"/>
        </w:rPr>
        <w:t xml:space="preserve">  </w:t>
      </w:r>
    </w:p>
    <w:p w:rsidR="00DE4EAB" w:rsidRPr="00F47ABE" w:rsidRDefault="00DE4EAB" w:rsidP="00F47AB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47ABE">
        <w:rPr>
          <w:rFonts w:ascii="Arial" w:hAnsi="Arial" w:cs="Arial"/>
        </w:rPr>
        <w:t>Age 21 or over and never had Pap test</w:t>
      </w:r>
    </w:p>
    <w:p w:rsidR="00DE4EAB" w:rsidRPr="00F47ABE" w:rsidRDefault="00B81189" w:rsidP="00F47AB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47ABE">
        <w:rPr>
          <w:rFonts w:ascii="Arial" w:hAnsi="Arial" w:cs="Arial"/>
        </w:rPr>
        <w:t>Age 21 or over and u</w:t>
      </w:r>
      <w:r w:rsidR="00DE4EAB" w:rsidRPr="00F47ABE">
        <w:rPr>
          <w:rFonts w:ascii="Arial" w:hAnsi="Arial" w:cs="Arial"/>
        </w:rPr>
        <w:t xml:space="preserve">nsure of </w:t>
      </w:r>
      <w:r w:rsidRPr="00F47ABE">
        <w:rPr>
          <w:rFonts w:ascii="Arial" w:hAnsi="Arial" w:cs="Arial"/>
        </w:rPr>
        <w:t xml:space="preserve">date for </w:t>
      </w:r>
      <w:r w:rsidR="00DE4EAB" w:rsidRPr="00F47ABE">
        <w:rPr>
          <w:rFonts w:ascii="Arial" w:hAnsi="Arial" w:cs="Arial"/>
        </w:rPr>
        <w:t xml:space="preserve">last Pap </w:t>
      </w:r>
      <w:r w:rsidRPr="00F47ABE">
        <w:rPr>
          <w:rFonts w:ascii="Arial" w:hAnsi="Arial" w:cs="Arial"/>
        </w:rPr>
        <w:t>test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  <w:b/>
        </w:rPr>
      </w:pPr>
      <w:r w:rsidRPr="00DE4EAB">
        <w:rPr>
          <w:rFonts w:ascii="Arial" w:hAnsi="Arial" w:cs="Arial"/>
          <w:u w:val="single"/>
        </w:rPr>
        <w:t>Objective Findings</w:t>
      </w:r>
      <w:r w:rsidRPr="00DE4EAB">
        <w:rPr>
          <w:rFonts w:ascii="Arial" w:hAnsi="Arial" w:cs="Arial"/>
          <w:b/>
        </w:rPr>
        <w:t xml:space="preserve"> </w:t>
      </w:r>
    </w:p>
    <w:p w:rsidR="00DE4EAB" w:rsidRPr="00F47ABE" w:rsidRDefault="00DE4EAB" w:rsidP="00F47AB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47ABE">
        <w:rPr>
          <w:rFonts w:ascii="Arial" w:hAnsi="Arial" w:cs="Arial"/>
        </w:rPr>
        <w:t>Last Pap</w:t>
      </w:r>
      <w:r w:rsidR="00B81189" w:rsidRPr="00F47ABE">
        <w:rPr>
          <w:rFonts w:ascii="Arial" w:hAnsi="Arial" w:cs="Arial"/>
        </w:rPr>
        <w:t xml:space="preserve"> test</w:t>
      </w:r>
      <w:r w:rsidRPr="00F47ABE">
        <w:rPr>
          <w:rFonts w:ascii="Arial" w:hAnsi="Arial" w:cs="Arial"/>
        </w:rPr>
        <w:t xml:space="preserve"> is longer than recommended by Breast and Cervical Cancer Control Program and</w:t>
      </w:r>
    </w:p>
    <w:p w:rsidR="00DE4EAB" w:rsidRPr="00DE4EAB" w:rsidRDefault="00DE4EAB" w:rsidP="00F47ABE">
      <w:pPr>
        <w:spacing w:after="0" w:line="240" w:lineRule="auto"/>
        <w:ind w:left="720"/>
        <w:rPr>
          <w:rFonts w:ascii="Arial" w:hAnsi="Arial" w:cs="Arial"/>
        </w:rPr>
      </w:pPr>
      <w:r w:rsidRPr="00DE4EAB">
        <w:rPr>
          <w:rFonts w:ascii="Arial" w:hAnsi="Arial" w:cs="Arial"/>
        </w:rPr>
        <w:t xml:space="preserve">Women’s and Children’s Health Section guidelines </w:t>
      </w:r>
      <w:r w:rsidR="00E4038A">
        <w:rPr>
          <w:rFonts w:ascii="Arial" w:hAnsi="Arial" w:cs="Arial"/>
        </w:rPr>
        <w:t>[s</w:t>
      </w:r>
      <w:r w:rsidRPr="00DE4EAB">
        <w:rPr>
          <w:rFonts w:ascii="Arial" w:hAnsi="Arial" w:cs="Arial"/>
        </w:rPr>
        <w:t xml:space="preserve">ee LHD </w:t>
      </w:r>
      <w:r w:rsidR="00E4038A">
        <w:rPr>
          <w:rFonts w:ascii="Arial" w:hAnsi="Arial" w:cs="Arial"/>
        </w:rPr>
        <w:t>standing orders for Pap Collection]</w:t>
      </w:r>
    </w:p>
    <w:p w:rsidR="00DE4EAB" w:rsidRDefault="00DE4EAB" w:rsidP="00F47AB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47ABE">
        <w:rPr>
          <w:rFonts w:ascii="Arial" w:hAnsi="Arial" w:cs="Arial"/>
        </w:rPr>
        <w:t>History of abnormal Pap and non-compliant for follow-up</w:t>
      </w:r>
    </w:p>
    <w:p w:rsidR="00014DB1" w:rsidRPr="00F47ABE" w:rsidRDefault="00014DB1" w:rsidP="00F47AB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Client is pregnant or suspected to be pregnant, </w:t>
      </w:r>
      <w:r w:rsidR="00BD2FE9">
        <w:rPr>
          <w:rFonts w:ascii="Arial" w:hAnsi="Arial" w:cs="Arial"/>
        </w:rPr>
        <w:t>defer Pap test and refer client</w:t>
      </w:r>
      <w:r>
        <w:rPr>
          <w:rFonts w:ascii="Arial" w:hAnsi="Arial" w:cs="Arial"/>
        </w:rPr>
        <w:t xml:space="preserve"> to prenatal </w:t>
      </w:r>
      <w:r w:rsidR="00BD2FE9">
        <w:rPr>
          <w:rFonts w:ascii="Arial" w:hAnsi="Arial" w:cs="Arial"/>
        </w:rPr>
        <w:t xml:space="preserve">provider for </w:t>
      </w:r>
      <w:r w:rsidR="00EC4ACF">
        <w:rPr>
          <w:rFonts w:ascii="Arial" w:hAnsi="Arial" w:cs="Arial"/>
        </w:rPr>
        <w:t xml:space="preserve">possible </w:t>
      </w:r>
      <w:r w:rsidR="00BD2FE9">
        <w:rPr>
          <w:rFonts w:ascii="Arial" w:hAnsi="Arial" w:cs="Arial"/>
        </w:rPr>
        <w:t>Pap</w:t>
      </w:r>
    </w:p>
    <w:p w:rsidR="00DE4EAB" w:rsidRPr="00DE4EAB" w:rsidRDefault="00DE4EAB" w:rsidP="00DE4EAB">
      <w:pPr>
        <w:spacing w:after="0" w:line="240" w:lineRule="auto"/>
        <w:ind w:hanging="360"/>
        <w:rPr>
          <w:rFonts w:ascii="Arial" w:hAnsi="Arial" w:cs="Arial"/>
          <w:b/>
        </w:rPr>
      </w:pPr>
    </w:p>
    <w:p w:rsidR="00DE4EAB" w:rsidRPr="00DE4EAB" w:rsidRDefault="00DE4EAB" w:rsidP="00102E40">
      <w:pPr>
        <w:spacing w:after="0" w:line="240" w:lineRule="auto"/>
        <w:rPr>
          <w:rFonts w:ascii="Arial" w:hAnsi="Arial" w:cs="Arial"/>
          <w:b/>
        </w:rPr>
      </w:pPr>
      <w:r w:rsidRPr="00DE4EAB">
        <w:rPr>
          <w:rFonts w:ascii="Arial" w:hAnsi="Arial" w:cs="Arial"/>
          <w:b/>
        </w:rPr>
        <w:t>Plan of Care</w:t>
      </w:r>
    </w:p>
    <w:p w:rsidR="00DE4EAB" w:rsidRPr="00DE4EAB" w:rsidRDefault="00DE4EAB" w:rsidP="00DE4EAB">
      <w:pPr>
        <w:keepLines/>
        <w:spacing w:after="0" w:line="240" w:lineRule="auto"/>
        <w:rPr>
          <w:rFonts w:ascii="Arial" w:hAnsi="Arial" w:cs="Arial"/>
          <w:u w:val="single"/>
        </w:rPr>
      </w:pPr>
      <w:r w:rsidRPr="00DE4EAB">
        <w:rPr>
          <w:rFonts w:ascii="Arial" w:hAnsi="Arial" w:cs="Arial"/>
          <w:u w:val="single"/>
        </w:rPr>
        <w:t>Implementation</w:t>
      </w:r>
    </w:p>
    <w:p w:rsidR="00DE4EAB" w:rsidRPr="00DE4EAB" w:rsidRDefault="00DE4EAB" w:rsidP="00DE4EAB">
      <w:pPr>
        <w:keepLines/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 xml:space="preserve">A STD ERRN employed or contracted by </w:t>
      </w:r>
      <w:r w:rsidR="001F1183">
        <w:rPr>
          <w:rFonts w:ascii="Arial" w:hAnsi="Arial" w:cs="Arial"/>
        </w:rPr>
        <w:t>the local health department</w:t>
      </w:r>
      <w:r w:rsidRPr="00DE4EAB">
        <w:rPr>
          <w:rFonts w:ascii="Arial" w:hAnsi="Arial" w:cs="Arial"/>
        </w:rPr>
        <w:t xml:space="preserve"> may collect and order a Pap test by standing order</w:t>
      </w:r>
      <w:r w:rsidR="001F1183">
        <w:rPr>
          <w:rFonts w:ascii="Arial" w:hAnsi="Arial" w:cs="Arial"/>
        </w:rPr>
        <w:t>,</w:t>
      </w:r>
      <w:r w:rsidRPr="00DE4EAB">
        <w:rPr>
          <w:rFonts w:ascii="Arial" w:hAnsi="Arial" w:cs="Arial"/>
        </w:rPr>
        <w:t xml:space="preserve"> if any one of the subjective or objective finding above are present. A</w:t>
      </w:r>
      <w:r w:rsidR="001F1183">
        <w:rPr>
          <w:rFonts w:ascii="Arial" w:hAnsi="Arial" w:cs="Arial"/>
        </w:rPr>
        <w:t>n</w:t>
      </w:r>
      <w:r w:rsidRPr="00DE4EAB">
        <w:rPr>
          <w:rFonts w:ascii="Arial" w:hAnsi="Arial" w:cs="Arial"/>
        </w:rPr>
        <w:t xml:space="preserve"> RN may order a Pap test collected by an STD ERRN or other medical provider.</w:t>
      </w:r>
    </w:p>
    <w:p w:rsidR="00DE4EAB" w:rsidRPr="00DE4EAB" w:rsidRDefault="00DE4EAB" w:rsidP="00DE4EAB">
      <w:pPr>
        <w:spacing w:after="0" w:line="240" w:lineRule="auto"/>
        <w:ind w:left="-360" w:firstLine="360"/>
        <w:rPr>
          <w:rFonts w:ascii="Arial" w:hAnsi="Arial" w:cs="Arial"/>
          <w:u w:val="single"/>
        </w:rPr>
      </w:pPr>
    </w:p>
    <w:p w:rsidR="00DE4EAB" w:rsidRPr="00DE4EAB" w:rsidRDefault="00DE4EAB" w:rsidP="00E710FF">
      <w:pPr>
        <w:spacing w:after="0" w:line="240" w:lineRule="auto"/>
        <w:ind w:left="-360" w:firstLine="360"/>
        <w:rPr>
          <w:rFonts w:ascii="Arial" w:hAnsi="Arial" w:cs="Arial"/>
          <w:u w:val="single"/>
        </w:rPr>
      </w:pPr>
      <w:r w:rsidRPr="00DE4EAB">
        <w:rPr>
          <w:rFonts w:ascii="Arial" w:hAnsi="Arial" w:cs="Arial"/>
          <w:u w:val="single"/>
        </w:rPr>
        <w:t>Nursing Actions</w:t>
      </w:r>
    </w:p>
    <w:p w:rsidR="00BE03CE" w:rsidRDefault="00DE4EAB" w:rsidP="00E710FF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STD ERRNs only collect Pap</w:t>
      </w:r>
      <w:r w:rsidR="0076048A">
        <w:rPr>
          <w:rFonts w:ascii="Arial" w:hAnsi="Arial" w:cs="Arial"/>
        </w:rPr>
        <w:t xml:space="preserve"> smears</w:t>
      </w:r>
      <w:r w:rsidRPr="00DE4EAB">
        <w:rPr>
          <w:rFonts w:ascii="Arial" w:hAnsi="Arial" w:cs="Arial"/>
        </w:rPr>
        <w:t xml:space="preserve"> on non-pregnant clients. </w:t>
      </w:r>
    </w:p>
    <w:p w:rsidR="00DE4EAB" w:rsidRPr="00DE4EAB" w:rsidRDefault="00DE4EAB" w:rsidP="00E710FF">
      <w:pPr>
        <w:spacing w:after="0" w:line="240" w:lineRule="auto"/>
        <w:rPr>
          <w:rFonts w:ascii="Arial" w:eastAsiaTheme="minorHAnsi" w:hAnsi="Arial" w:cs="Arial"/>
        </w:rPr>
      </w:pPr>
      <w:r w:rsidRPr="00DE4EAB">
        <w:rPr>
          <w:rFonts w:ascii="Arial" w:eastAsiaTheme="minorHAnsi" w:hAnsi="Arial" w:cs="Arial"/>
        </w:rPr>
        <w:t xml:space="preserve">Pap </w:t>
      </w:r>
      <w:proofErr w:type="gramStart"/>
      <w:r w:rsidRPr="00DE4EAB">
        <w:rPr>
          <w:rFonts w:ascii="Arial" w:eastAsiaTheme="minorHAnsi" w:hAnsi="Arial" w:cs="Arial"/>
        </w:rPr>
        <w:t>Smear</w:t>
      </w:r>
      <w:proofErr w:type="gramEnd"/>
      <w:r w:rsidRPr="00DE4EAB">
        <w:rPr>
          <w:rFonts w:ascii="Arial" w:eastAsiaTheme="minorHAnsi" w:hAnsi="Arial" w:cs="Arial"/>
        </w:rPr>
        <w:t xml:space="preserve"> Collection:</w:t>
      </w:r>
    </w:p>
    <w:p w:rsidR="00DE4EAB" w:rsidRPr="00DE4EAB" w:rsidRDefault="009C0327" w:rsidP="00E710FF">
      <w:pPr>
        <w:numPr>
          <w:ilvl w:val="0"/>
          <w:numId w:val="5"/>
        </w:numPr>
        <w:spacing w:after="0" w:line="240" w:lineRule="auto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</w:t>
      </w:r>
      <w:r w:rsidR="00DE4EAB" w:rsidRPr="00DE4EAB">
        <w:rPr>
          <w:rFonts w:ascii="Arial" w:eastAsiaTheme="minorHAnsi" w:hAnsi="Arial" w:cs="Arial"/>
        </w:rPr>
        <w:t>ollow the current Breast and Cervical Cancer Control Program and Women’s and Children’s Health Section for Pap Screening guidelines</w:t>
      </w:r>
      <w:r>
        <w:rPr>
          <w:rFonts w:ascii="Arial" w:eastAsiaTheme="minorHAnsi" w:hAnsi="Arial" w:cs="Arial"/>
        </w:rPr>
        <w:t>.</w:t>
      </w:r>
    </w:p>
    <w:p w:rsidR="00DE4EAB" w:rsidRPr="00DE4EAB" w:rsidRDefault="00DE4EAB" w:rsidP="00E710FF">
      <w:pPr>
        <w:numPr>
          <w:ilvl w:val="0"/>
          <w:numId w:val="5"/>
        </w:numPr>
        <w:spacing w:after="0" w:line="240" w:lineRule="auto"/>
        <w:contextualSpacing/>
        <w:rPr>
          <w:rFonts w:ascii="Arial" w:eastAsiaTheme="minorHAnsi" w:hAnsi="Arial" w:cs="Arial"/>
        </w:rPr>
      </w:pPr>
      <w:r w:rsidRPr="00DE4EAB">
        <w:rPr>
          <w:rFonts w:ascii="Arial" w:eastAsiaTheme="minorHAnsi" w:hAnsi="Arial" w:cs="Arial"/>
        </w:rPr>
        <w:t xml:space="preserve">The cervix should be cleaned prior to sample collection, only if there is excess mucus. It is most important that an adequate sample be taken from the </w:t>
      </w:r>
      <w:proofErr w:type="spellStart"/>
      <w:r w:rsidRPr="00DE4EAB">
        <w:rPr>
          <w:rFonts w:ascii="Arial" w:eastAsiaTheme="minorHAnsi" w:hAnsi="Arial" w:cs="Arial"/>
        </w:rPr>
        <w:t>squamocolumnar</w:t>
      </w:r>
      <w:proofErr w:type="spellEnd"/>
      <w:r w:rsidRPr="00DE4EAB">
        <w:rPr>
          <w:rFonts w:ascii="Arial" w:eastAsiaTheme="minorHAnsi" w:hAnsi="Arial" w:cs="Arial"/>
        </w:rPr>
        <w:t xml:space="preserve"> junction, also called the transformation zone. The location of the </w:t>
      </w:r>
      <w:proofErr w:type="spellStart"/>
      <w:r w:rsidRPr="00DE4EAB">
        <w:rPr>
          <w:rFonts w:ascii="Arial" w:eastAsiaTheme="minorHAnsi" w:hAnsi="Arial" w:cs="Arial"/>
        </w:rPr>
        <w:t>squamocolumnar</w:t>
      </w:r>
      <w:proofErr w:type="spellEnd"/>
      <w:r w:rsidRPr="00DE4EAB">
        <w:rPr>
          <w:rFonts w:ascii="Arial" w:eastAsiaTheme="minorHAnsi" w:hAnsi="Arial" w:cs="Arial"/>
        </w:rPr>
        <w:t xml:space="preserve"> junction can be identified by a change in color and texture between the squamous and columnar epithelia. The squamous epithelium appears as pale pink, shiny and smooth. The columnar epithelium appears reddish with a granular surface. </w:t>
      </w:r>
    </w:p>
    <w:p w:rsidR="00DE4EAB" w:rsidRPr="00DE4EAB" w:rsidRDefault="00DE4EAB" w:rsidP="00E710FF">
      <w:pPr>
        <w:spacing w:after="0" w:line="240" w:lineRule="auto"/>
        <w:ind w:left="1080"/>
        <w:contextualSpacing/>
        <w:rPr>
          <w:rFonts w:ascii="Arial" w:eastAsiaTheme="minorHAnsi" w:hAnsi="Arial" w:cs="Arial"/>
        </w:rPr>
      </w:pPr>
    </w:p>
    <w:p w:rsidR="00DE4EAB" w:rsidRPr="00DE4EAB" w:rsidRDefault="00DE4EAB" w:rsidP="00E710FF">
      <w:pPr>
        <w:numPr>
          <w:ilvl w:val="0"/>
          <w:numId w:val="4"/>
        </w:numPr>
        <w:tabs>
          <w:tab w:val="left" w:pos="180"/>
          <w:tab w:val="left" w:pos="270"/>
        </w:tabs>
        <w:spacing w:after="0" w:line="240" w:lineRule="auto"/>
        <w:ind w:left="540" w:hanging="180"/>
        <w:contextualSpacing/>
        <w:rPr>
          <w:rFonts w:ascii="Arial" w:eastAsiaTheme="minorHAnsi" w:hAnsi="Arial" w:cs="Arial"/>
        </w:rPr>
      </w:pPr>
      <w:r w:rsidRPr="00DE4EAB">
        <w:rPr>
          <w:rFonts w:ascii="Arial" w:eastAsiaTheme="minorHAnsi" w:hAnsi="Arial" w:cs="Arial"/>
        </w:rPr>
        <w:t xml:space="preserve">Collect samples for the </w:t>
      </w:r>
      <w:proofErr w:type="spellStart"/>
      <w:r w:rsidRPr="00DE4EAB">
        <w:rPr>
          <w:rFonts w:ascii="Arial" w:eastAsiaTheme="minorHAnsi" w:hAnsi="Arial" w:cs="Arial"/>
        </w:rPr>
        <w:t>ThinPrep</w:t>
      </w:r>
      <w:proofErr w:type="spellEnd"/>
      <w:r w:rsidRPr="00DE4EAB">
        <w:rPr>
          <w:rFonts w:ascii="Arial" w:eastAsiaTheme="minorHAnsi" w:hAnsi="Arial" w:cs="Arial"/>
        </w:rPr>
        <w:t xml:space="preserve"> Pap test from both </w:t>
      </w:r>
      <w:proofErr w:type="spellStart"/>
      <w:r w:rsidRPr="00DE4EAB">
        <w:rPr>
          <w:rFonts w:ascii="Arial" w:eastAsiaTheme="minorHAnsi" w:hAnsi="Arial" w:cs="Arial"/>
        </w:rPr>
        <w:t>ectocervix</w:t>
      </w:r>
      <w:proofErr w:type="spellEnd"/>
      <w:r w:rsidRPr="00DE4EAB">
        <w:rPr>
          <w:rFonts w:ascii="Arial" w:eastAsiaTheme="minorHAnsi" w:hAnsi="Arial" w:cs="Arial"/>
        </w:rPr>
        <w:t xml:space="preserve"> and </w:t>
      </w:r>
      <w:proofErr w:type="spellStart"/>
      <w:r w:rsidRPr="00DE4EAB">
        <w:rPr>
          <w:rFonts w:ascii="Arial" w:eastAsiaTheme="minorHAnsi" w:hAnsi="Arial" w:cs="Arial"/>
        </w:rPr>
        <w:t>endocervix</w:t>
      </w:r>
      <w:proofErr w:type="spellEnd"/>
      <w:r w:rsidRPr="00DE4EAB">
        <w:rPr>
          <w:rFonts w:ascii="Arial" w:eastAsiaTheme="minorHAnsi" w:hAnsi="Arial" w:cs="Arial"/>
        </w:rPr>
        <w:t xml:space="preserve">. </w:t>
      </w:r>
    </w:p>
    <w:p w:rsidR="00DE4EAB" w:rsidRPr="00DE4EAB" w:rsidRDefault="006B55C4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</w:t>
      </w:r>
      <w:r w:rsidR="00DE4EAB" w:rsidRPr="00DE4EAB">
        <w:rPr>
          <w:rFonts w:ascii="Arial" w:eastAsiaTheme="minorHAnsi" w:hAnsi="Arial" w:cs="Arial"/>
        </w:rPr>
        <w:t xml:space="preserve">ollect </w:t>
      </w:r>
      <w:r>
        <w:rPr>
          <w:rFonts w:ascii="Arial" w:eastAsiaTheme="minorHAnsi" w:hAnsi="Arial" w:cs="Arial"/>
        </w:rPr>
        <w:t xml:space="preserve">cells from the </w:t>
      </w:r>
      <w:proofErr w:type="spellStart"/>
      <w:r>
        <w:rPr>
          <w:rFonts w:ascii="Arial" w:eastAsiaTheme="minorHAnsi" w:hAnsi="Arial" w:cs="Arial"/>
        </w:rPr>
        <w:t>ectocervix</w:t>
      </w:r>
      <w:proofErr w:type="spellEnd"/>
      <w:r>
        <w:rPr>
          <w:rFonts w:ascii="Arial" w:eastAsiaTheme="minorHAnsi" w:hAnsi="Arial" w:cs="Arial"/>
        </w:rPr>
        <w:t xml:space="preserve"> first</w:t>
      </w:r>
    </w:p>
    <w:p w:rsidR="00DE4EAB" w:rsidRPr="00DE4EAB" w:rsidRDefault="00294936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u</w:t>
      </w:r>
      <w:r w:rsidR="00DE4EAB" w:rsidRPr="00DE4EAB">
        <w:rPr>
          <w:rFonts w:ascii="Arial" w:eastAsiaTheme="minorHAnsi" w:hAnsi="Arial" w:cs="Arial"/>
        </w:rPr>
        <w:t xml:space="preserve">sing the contoured (or rounded) end of the plastic spatula,  rotate 360º around entire </w:t>
      </w:r>
      <w:proofErr w:type="spellStart"/>
      <w:r w:rsidR="00DE4EAB" w:rsidRPr="00DE4EAB">
        <w:rPr>
          <w:rFonts w:ascii="Arial" w:eastAsiaTheme="minorHAnsi" w:hAnsi="Arial" w:cs="Arial"/>
        </w:rPr>
        <w:t>ectocervix</w:t>
      </w:r>
      <w:proofErr w:type="spellEnd"/>
      <w:r w:rsidR="00DE4EAB" w:rsidRPr="00DE4EAB">
        <w:rPr>
          <w:rFonts w:ascii="Arial" w:eastAsiaTheme="minorHAnsi" w:hAnsi="Arial" w:cs="Arial"/>
        </w:rPr>
        <w:t xml:space="preserve"> while maintaining tight con</w:t>
      </w:r>
      <w:r>
        <w:rPr>
          <w:rFonts w:ascii="Arial" w:eastAsiaTheme="minorHAnsi" w:hAnsi="Arial" w:cs="Arial"/>
        </w:rPr>
        <w:t xml:space="preserve">tact with </w:t>
      </w:r>
      <w:proofErr w:type="spellStart"/>
      <w:r>
        <w:rPr>
          <w:rFonts w:ascii="Arial" w:eastAsiaTheme="minorHAnsi" w:hAnsi="Arial" w:cs="Arial"/>
        </w:rPr>
        <w:t>ectocervical</w:t>
      </w:r>
      <w:proofErr w:type="spellEnd"/>
      <w:r>
        <w:rPr>
          <w:rFonts w:ascii="Arial" w:eastAsiaTheme="minorHAnsi" w:hAnsi="Arial" w:cs="Arial"/>
        </w:rPr>
        <w:t xml:space="preserve"> surface</w:t>
      </w:r>
    </w:p>
    <w:p w:rsidR="00DE4EAB" w:rsidRPr="00DE4EAB" w:rsidRDefault="00294936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remove spatula, i</w:t>
      </w:r>
      <w:r w:rsidR="00DE4EAB" w:rsidRPr="00DE4EAB">
        <w:rPr>
          <w:rFonts w:ascii="Arial" w:eastAsiaTheme="minorHAnsi" w:hAnsi="Arial" w:cs="Arial"/>
        </w:rPr>
        <w:t>mmediately rinse contoured end of plastic spatula in vial of PreservCyt (</w:t>
      </w:r>
      <w:proofErr w:type="spellStart"/>
      <w:r w:rsidR="00DE4EAB" w:rsidRPr="00DE4EAB">
        <w:rPr>
          <w:rFonts w:ascii="Arial" w:eastAsiaTheme="minorHAnsi" w:hAnsi="Arial" w:cs="Arial"/>
        </w:rPr>
        <w:t>ThinPrep</w:t>
      </w:r>
      <w:proofErr w:type="spellEnd"/>
      <w:r w:rsidR="00DE4EAB" w:rsidRPr="00DE4EAB">
        <w:rPr>
          <w:rFonts w:ascii="Arial" w:eastAsiaTheme="minorHAnsi" w:hAnsi="Arial" w:cs="Arial"/>
        </w:rPr>
        <w:t>) Solution b</w:t>
      </w:r>
      <w:r>
        <w:rPr>
          <w:rFonts w:ascii="Arial" w:eastAsiaTheme="minorHAnsi" w:hAnsi="Arial" w:cs="Arial"/>
        </w:rPr>
        <w:t>y swirling vigorously ten times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294936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l</w:t>
      </w:r>
      <w:r w:rsidR="00DE4EAB" w:rsidRPr="00DE4EAB">
        <w:rPr>
          <w:rFonts w:ascii="Arial" w:eastAsiaTheme="minorHAnsi" w:hAnsi="Arial" w:cs="Arial"/>
        </w:rPr>
        <w:t>eave the spatula in the vial</w:t>
      </w:r>
      <w:r w:rsidR="009E5396">
        <w:rPr>
          <w:rFonts w:ascii="Arial" w:eastAsiaTheme="minorHAnsi" w:hAnsi="Arial" w:cs="Arial"/>
        </w:rPr>
        <w:t>,</w:t>
      </w:r>
      <w:r w:rsidR="00DE4EAB" w:rsidRPr="00DE4EAB">
        <w:rPr>
          <w:rFonts w:ascii="Arial" w:eastAsiaTheme="minorHAnsi" w:hAnsi="Arial" w:cs="Arial"/>
        </w:rPr>
        <w:t xml:space="preserve"> while</w:t>
      </w:r>
      <w:r>
        <w:rPr>
          <w:rFonts w:ascii="Arial" w:eastAsiaTheme="minorHAnsi" w:hAnsi="Arial" w:cs="Arial"/>
        </w:rPr>
        <w:t xml:space="preserve"> collecting endocervical sample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F86155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="00DE4EAB" w:rsidRPr="00DE4EAB">
        <w:rPr>
          <w:rFonts w:ascii="Arial" w:eastAsiaTheme="minorHAnsi" w:hAnsi="Arial" w:cs="Arial"/>
        </w:rPr>
        <w:t xml:space="preserve">nsert the </w:t>
      </w:r>
      <w:proofErr w:type="spellStart"/>
      <w:r w:rsidR="00DE4EAB" w:rsidRPr="00DE4EAB">
        <w:rPr>
          <w:rFonts w:ascii="Arial" w:eastAsiaTheme="minorHAnsi" w:hAnsi="Arial" w:cs="Arial"/>
        </w:rPr>
        <w:t>cytobrush</w:t>
      </w:r>
      <w:proofErr w:type="spellEnd"/>
      <w:r w:rsidR="00DE4EAB" w:rsidRPr="00DE4EAB">
        <w:rPr>
          <w:rFonts w:ascii="Arial" w:eastAsiaTheme="minorHAnsi" w:hAnsi="Arial" w:cs="Arial"/>
        </w:rPr>
        <w:t xml:space="preserve"> device into the </w:t>
      </w:r>
      <w:proofErr w:type="spellStart"/>
      <w:r w:rsidR="00DE4EAB" w:rsidRPr="00DE4EAB">
        <w:rPr>
          <w:rFonts w:ascii="Arial" w:eastAsiaTheme="minorHAnsi" w:hAnsi="Arial" w:cs="Arial"/>
        </w:rPr>
        <w:t>endocervix</w:t>
      </w:r>
      <w:proofErr w:type="spellEnd"/>
      <w:r w:rsidR="00DE4EAB" w:rsidRPr="00DE4EAB">
        <w:rPr>
          <w:rFonts w:ascii="Arial" w:eastAsiaTheme="minorHAnsi" w:hAnsi="Arial" w:cs="Arial"/>
        </w:rPr>
        <w:t>, until only the b</w:t>
      </w:r>
      <w:r w:rsidR="00901082">
        <w:rPr>
          <w:rFonts w:ascii="Arial" w:eastAsiaTheme="minorHAnsi" w:hAnsi="Arial" w:cs="Arial"/>
        </w:rPr>
        <w:t xml:space="preserve">ottom </w:t>
      </w:r>
      <w:r>
        <w:rPr>
          <w:rFonts w:ascii="Arial" w:eastAsiaTheme="minorHAnsi" w:hAnsi="Arial" w:cs="Arial"/>
        </w:rPr>
        <w:t>most bristles are exposed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93608E" w:rsidRDefault="00F86155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="00DE4EAB" w:rsidRPr="00DE4EAB">
        <w:rPr>
          <w:rFonts w:ascii="Arial" w:eastAsiaTheme="minorHAnsi" w:hAnsi="Arial" w:cs="Arial"/>
        </w:rPr>
        <w:t>lowly rotate one-half to</w:t>
      </w:r>
      <w:r>
        <w:rPr>
          <w:rFonts w:ascii="Arial" w:eastAsiaTheme="minorHAnsi" w:hAnsi="Arial" w:cs="Arial"/>
        </w:rPr>
        <w:t xml:space="preserve"> one full turn in one direction, d</w:t>
      </w:r>
      <w:r w:rsidR="00901082">
        <w:rPr>
          <w:rFonts w:ascii="Arial" w:eastAsiaTheme="minorHAnsi" w:hAnsi="Arial" w:cs="Arial"/>
        </w:rPr>
        <w:t>o not over</w:t>
      </w:r>
      <w:r w:rsidR="00DB045C">
        <w:rPr>
          <w:rFonts w:ascii="Arial" w:eastAsiaTheme="minorHAnsi" w:hAnsi="Arial" w:cs="Arial"/>
        </w:rPr>
        <w:t>-</w:t>
      </w:r>
      <w:r w:rsidR="0093608E">
        <w:rPr>
          <w:rFonts w:ascii="Arial" w:eastAsiaTheme="minorHAnsi" w:hAnsi="Arial" w:cs="Arial"/>
        </w:rPr>
        <w:t>rotate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93608E" w:rsidRDefault="0093608E" w:rsidP="00E710FF">
      <w:pPr>
        <w:spacing w:after="0" w:line="240" w:lineRule="auto"/>
        <w:ind w:left="1080"/>
        <w:contextualSpacing/>
        <w:rPr>
          <w:rFonts w:ascii="Arial" w:eastAsiaTheme="minorHAnsi" w:hAnsi="Arial" w:cs="Arial"/>
          <w:b/>
        </w:rPr>
      </w:pPr>
      <w:proofErr w:type="gramStart"/>
      <w:r w:rsidRPr="0093608E">
        <w:rPr>
          <w:rFonts w:ascii="Arial" w:eastAsiaTheme="minorHAnsi" w:hAnsi="Arial" w:cs="Arial"/>
          <w:b/>
        </w:rPr>
        <w:t>a</w:t>
      </w:r>
      <w:r w:rsidR="00DE4EAB" w:rsidRPr="0093608E">
        <w:rPr>
          <w:rFonts w:ascii="Arial" w:eastAsiaTheme="minorHAnsi" w:hAnsi="Arial" w:cs="Arial"/>
          <w:b/>
        </w:rPr>
        <w:t>dditional</w:t>
      </w:r>
      <w:proofErr w:type="gramEnd"/>
      <w:r w:rsidR="00DE4EAB" w:rsidRPr="0093608E">
        <w:rPr>
          <w:rFonts w:ascii="Arial" w:eastAsiaTheme="minorHAnsi" w:hAnsi="Arial" w:cs="Arial"/>
          <w:b/>
        </w:rPr>
        <w:t xml:space="preserve"> rotation may cause bl</w:t>
      </w:r>
      <w:r w:rsidRPr="0093608E">
        <w:rPr>
          <w:rFonts w:ascii="Arial" w:eastAsiaTheme="minorHAnsi" w:hAnsi="Arial" w:cs="Arial"/>
          <w:b/>
        </w:rPr>
        <w:t>eeding and contaminate specimen</w:t>
      </w:r>
      <w:r w:rsidR="00DE4EAB" w:rsidRPr="0093608E">
        <w:rPr>
          <w:rFonts w:ascii="Arial" w:eastAsiaTheme="minorHAnsi" w:hAnsi="Arial" w:cs="Arial"/>
          <w:b/>
        </w:rPr>
        <w:t xml:space="preserve"> </w:t>
      </w:r>
    </w:p>
    <w:p w:rsidR="00DE4EAB" w:rsidRPr="00DE4EAB" w:rsidRDefault="0093608E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remove brush, r</w:t>
      </w:r>
      <w:r w:rsidR="00DE4EAB" w:rsidRPr="00DE4EAB">
        <w:rPr>
          <w:rFonts w:ascii="Arial" w:eastAsiaTheme="minorHAnsi" w:hAnsi="Arial" w:cs="Arial"/>
        </w:rPr>
        <w:t xml:space="preserve">inse the </w:t>
      </w:r>
      <w:proofErr w:type="spellStart"/>
      <w:r w:rsidR="00DE4EAB" w:rsidRPr="00DE4EAB">
        <w:rPr>
          <w:rFonts w:ascii="Arial" w:eastAsiaTheme="minorHAnsi" w:hAnsi="Arial" w:cs="Arial"/>
        </w:rPr>
        <w:t>cytobrush</w:t>
      </w:r>
      <w:proofErr w:type="spellEnd"/>
      <w:r w:rsidR="00DE4EAB" w:rsidRPr="00DE4EAB">
        <w:rPr>
          <w:rFonts w:ascii="Arial" w:eastAsiaTheme="minorHAnsi" w:hAnsi="Arial" w:cs="Arial"/>
        </w:rPr>
        <w:t xml:space="preserve"> in the </w:t>
      </w:r>
      <w:proofErr w:type="spellStart"/>
      <w:r w:rsidR="00DE4EAB" w:rsidRPr="00DE4EAB">
        <w:rPr>
          <w:rFonts w:ascii="Arial" w:eastAsiaTheme="minorHAnsi" w:hAnsi="Arial" w:cs="Arial"/>
        </w:rPr>
        <w:t>PreservCyte</w:t>
      </w:r>
      <w:proofErr w:type="spellEnd"/>
      <w:r w:rsidR="00DE4EAB" w:rsidRPr="00DE4EAB">
        <w:rPr>
          <w:rFonts w:ascii="Arial" w:eastAsiaTheme="minorHAnsi" w:hAnsi="Arial" w:cs="Arial"/>
        </w:rPr>
        <w:t xml:space="preserve"> (</w:t>
      </w:r>
      <w:proofErr w:type="spellStart"/>
      <w:r w:rsidR="00DE4EAB" w:rsidRPr="00DE4EAB">
        <w:rPr>
          <w:rFonts w:ascii="Arial" w:eastAsiaTheme="minorHAnsi" w:hAnsi="Arial" w:cs="Arial"/>
        </w:rPr>
        <w:t>ThinPrep</w:t>
      </w:r>
      <w:proofErr w:type="spellEnd"/>
      <w:r w:rsidR="00DE4EAB" w:rsidRPr="00DE4EAB">
        <w:rPr>
          <w:rFonts w:ascii="Arial" w:eastAsiaTheme="minorHAnsi" w:hAnsi="Arial" w:cs="Arial"/>
        </w:rPr>
        <w:t xml:space="preserve">) solution ten times while pushing </w:t>
      </w:r>
      <w:r>
        <w:rPr>
          <w:rFonts w:ascii="Arial" w:eastAsiaTheme="minorHAnsi" w:hAnsi="Arial" w:cs="Arial"/>
        </w:rPr>
        <w:t>it against the wall of the vial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225331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="00DE4EAB" w:rsidRPr="00DE4EAB">
        <w:rPr>
          <w:rFonts w:ascii="Arial" w:eastAsiaTheme="minorHAnsi" w:hAnsi="Arial" w:cs="Arial"/>
        </w:rPr>
        <w:t>wirl the brush vigorou</w:t>
      </w:r>
      <w:r>
        <w:rPr>
          <w:rFonts w:ascii="Arial" w:eastAsiaTheme="minorHAnsi" w:hAnsi="Arial" w:cs="Arial"/>
        </w:rPr>
        <w:t>sly to further release material and u</w:t>
      </w:r>
      <w:r w:rsidR="00DE4EAB" w:rsidRPr="00DE4EAB">
        <w:rPr>
          <w:rFonts w:ascii="Arial" w:eastAsiaTheme="minorHAnsi" w:hAnsi="Arial" w:cs="Arial"/>
        </w:rPr>
        <w:t>se the spatula</w:t>
      </w:r>
      <w:r>
        <w:rPr>
          <w:rFonts w:ascii="Arial" w:eastAsiaTheme="minorHAnsi" w:hAnsi="Arial" w:cs="Arial"/>
        </w:rPr>
        <w:t xml:space="preserve"> to push material off the brush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0138DA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discard brush and spatula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0138DA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</w:t>
      </w:r>
      <w:r w:rsidR="00DE4EAB" w:rsidRPr="00DE4EAB">
        <w:rPr>
          <w:rFonts w:ascii="Arial" w:eastAsiaTheme="minorHAnsi" w:hAnsi="Arial" w:cs="Arial"/>
        </w:rPr>
        <w:t>ighten the cap on the PreservCyt vial until the torque line on the cap pas</w:t>
      </w:r>
      <w:r>
        <w:rPr>
          <w:rFonts w:ascii="Arial" w:eastAsiaTheme="minorHAnsi" w:hAnsi="Arial" w:cs="Arial"/>
        </w:rPr>
        <w:t>ses the torque line on the vial</w:t>
      </w:r>
    </w:p>
    <w:p w:rsidR="00DE4EAB" w:rsidRDefault="000138DA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</w:t>
      </w:r>
      <w:r w:rsidR="00DE4EAB" w:rsidRPr="00DE4EAB">
        <w:rPr>
          <w:rFonts w:ascii="Arial" w:eastAsiaTheme="minorHAnsi" w:hAnsi="Arial" w:cs="Arial"/>
        </w:rPr>
        <w:t xml:space="preserve">or the client with no cervix, use the regular tip of the plastic spatula </w:t>
      </w:r>
      <w:r>
        <w:rPr>
          <w:rFonts w:ascii="Arial" w:eastAsiaTheme="minorHAnsi" w:hAnsi="Arial" w:cs="Arial"/>
        </w:rPr>
        <w:t>to scrape the vaginal cuff area</w:t>
      </w:r>
    </w:p>
    <w:p w:rsidR="00E710FF" w:rsidRPr="00DE4EAB" w:rsidRDefault="00E710FF" w:rsidP="00E710FF">
      <w:pPr>
        <w:spacing w:after="0" w:line="240" w:lineRule="auto"/>
        <w:ind w:left="1080"/>
        <w:contextualSpacing/>
        <w:rPr>
          <w:rFonts w:ascii="Arial" w:eastAsiaTheme="minorHAnsi" w:hAnsi="Arial" w:cs="Arial"/>
        </w:rPr>
      </w:pPr>
    </w:p>
    <w:p w:rsidR="00DE4EAB" w:rsidRPr="00DE4EAB" w:rsidRDefault="00DE4EAB" w:rsidP="00DE4EAB">
      <w:pPr>
        <w:ind w:left="1080"/>
        <w:contextualSpacing/>
        <w:rPr>
          <w:rFonts w:ascii="Arial" w:eastAsiaTheme="minorHAnsi" w:hAnsi="Arial" w:cs="Arial"/>
        </w:rPr>
      </w:pPr>
    </w:p>
    <w:p w:rsidR="00DE4EAB" w:rsidRPr="00DE4EAB" w:rsidRDefault="00DE4EAB" w:rsidP="00E710FF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Arial" w:eastAsiaTheme="minorHAnsi" w:hAnsi="Arial" w:cs="Arial"/>
        </w:rPr>
      </w:pPr>
      <w:r w:rsidRPr="00DE4EAB">
        <w:rPr>
          <w:rFonts w:ascii="Arial" w:eastAsiaTheme="minorHAnsi" w:hAnsi="Arial" w:cs="Arial"/>
        </w:rPr>
        <w:lastRenderedPageBreak/>
        <w:t xml:space="preserve">Collect samples for the conventional Pap test from both </w:t>
      </w:r>
      <w:proofErr w:type="spellStart"/>
      <w:r w:rsidRPr="00DE4EAB">
        <w:rPr>
          <w:rFonts w:ascii="Arial" w:eastAsiaTheme="minorHAnsi" w:hAnsi="Arial" w:cs="Arial"/>
        </w:rPr>
        <w:t>ectocervix</w:t>
      </w:r>
      <w:proofErr w:type="spellEnd"/>
      <w:r w:rsidRPr="00DE4EAB">
        <w:rPr>
          <w:rFonts w:ascii="Arial" w:eastAsiaTheme="minorHAnsi" w:hAnsi="Arial" w:cs="Arial"/>
        </w:rPr>
        <w:t xml:space="preserve"> and </w:t>
      </w:r>
      <w:proofErr w:type="spellStart"/>
      <w:r w:rsidRPr="00DE4EAB">
        <w:rPr>
          <w:rFonts w:ascii="Arial" w:eastAsiaTheme="minorHAnsi" w:hAnsi="Arial" w:cs="Arial"/>
        </w:rPr>
        <w:t>endocervix</w:t>
      </w:r>
      <w:proofErr w:type="spellEnd"/>
      <w:r w:rsidRPr="00DE4EAB">
        <w:rPr>
          <w:rFonts w:ascii="Arial" w:eastAsiaTheme="minorHAnsi" w:hAnsi="Arial" w:cs="Arial"/>
        </w:rPr>
        <w:t xml:space="preserve">. </w:t>
      </w:r>
    </w:p>
    <w:p w:rsidR="00DE4EAB" w:rsidRPr="00DE4EAB" w:rsidRDefault="009E5396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m</w:t>
      </w:r>
      <w:r w:rsidR="00DE4EAB" w:rsidRPr="00DE4EAB">
        <w:rPr>
          <w:rFonts w:ascii="Arial" w:eastAsiaTheme="minorHAnsi" w:hAnsi="Arial" w:cs="Arial"/>
        </w:rPr>
        <w:t xml:space="preserve">ake a single composite Pap smear by using one half of the slide for </w:t>
      </w:r>
      <w:proofErr w:type="spellStart"/>
      <w:r w:rsidR="00DE4EAB" w:rsidRPr="00DE4EAB">
        <w:rPr>
          <w:rFonts w:ascii="Arial" w:eastAsiaTheme="minorHAnsi" w:hAnsi="Arial" w:cs="Arial"/>
        </w:rPr>
        <w:t>ectocervical</w:t>
      </w:r>
      <w:proofErr w:type="spellEnd"/>
      <w:r w:rsidR="00DE4EAB" w:rsidRPr="00DE4EAB">
        <w:rPr>
          <w:rFonts w:ascii="Arial" w:eastAsiaTheme="minorHAnsi" w:hAnsi="Arial" w:cs="Arial"/>
        </w:rPr>
        <w:t xml:space="preserve"> smear and the other </w:t>
      </w:r>
      <w:r w:rsidR="000138DA">
        <w:rPr>
          <w:rFonts w:ascii="Arial" w:eastAsiaTheme="minorHAnsi" w:hAnsi="Arial" w:cs="Arial"/>
        </w:rPr>
        <w:t>half for the endocervical smear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DB045C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</w:t>
      </w:r>
      <w:r w:rsidR="00DE4EAB" w:rsidRPr="00DE4EAB">
        <w:rPr>
          <w:rFonts w:ascii="Arial" w:eastAsiaTheme="minorHAnsi" w:hAnsi="Arial" w:cs="Arial"/>
        </w:rPr>
        <w:t xml:space="preserve">ollect a specimen for the conventional Pap </w:t>
      </w:r>
      <w:r>
        <w:rPr>
          <w:rFonts w:ascii="Arial" w:eastAsiaTheme="minorHAnsi" w:hAnsi="Arial" w:cs="Arial"/>
        </w:rPr>
        <w:t xml:space="preserve">test from the </w:t>
      </w:r>
      <w:proofErr w:type="spellStart"/>
      <w:r>
        <w:rPr>
          <w:rFonts w:ascii="Arial" w:eastAsiaTheme="minorHAnsi" w:hAnsi="Arial" w:cs="Arial"/>
        </w:rPr>
        <w:t>ectocervix</w:t>
      </w:r>
      <w:proofErr w:type="spellEnd"/>
      <w:r>
        <w:rPr>
          <w:rFonts w:ascii="Arial" w:eastAsiaTheme="minorHAnsi" w:hAnsi="Arial" w:cs="Arial"/>
        </w:rPr>
        <w:t xml:space="preserve"> first</w:t>
      </w:r>
    </w:p>
    <w:p w:rsidR="00DE4EAB" w:rsidRPr="00DE4EAB" w:rsidRDefault="00DB045C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u</w:t>
      </w:r>
      <w:r w:rsidR="00DE4EAB" w:rsidRPr="00DE4EAB">
        <w:rPr>
          <w:rFonts w:ascii="Arial" w:eastAsiaTheme="minorHAnsi" w:hAnsi="Arial" w:cs="Arial"/>
        </w:rPr>
        <w:t xml:space="preserve">sing the contoured (or rounded) end of the spatula, rotate 360º around entire </w:t>
      </w:r>
      <w:proofErr w:type="spellStart"/>
      <w:r w:rsidR="00DE4EAB" w:rsidRPr="00DE4EAB">
        <w:rPr>
          <w:rFonts w:ascii="Arial" w:eastAsiaTheme="minorHAnsi" w:hAnsi="Arial" w:cs="Arial"/>
        </w:rPr>
        <w:t>ectocervix</w:t>
      </w:r>
      <w:proofErr w:type="spellEnd"/>
      <w:r w:rsidR="00DE4EAB" w:rsidRPr="00DE4EAB">
        <w:rPr>
          <w:rFonts w:ascii="Arial" w:eastAsiaTheme="minorHAnsi" w:hAnsi="Arial" w:cs="Arial"/>
        </w:rPr>
        <w:t xml:space="preserve"> while maintaining tight contact with </w:t>
      </w:r>
      <w:proofErr w:type="spellStart"/>
      <w:r w:rsidR="00DE4EAB" w:rsidRPr="00DE4EAB">
        <w:rPr>
          <w:rFonts w:ascii="Arial" w:eastAsiaTheme="minorHAnsi" w:hAnsi="Arial" w:cs="Arial"/>
        </w:rPr>
        <w:t>ectocervical</w:t>
      </w:r>
      <w:proofErr w:type="spellEnd"/>
      <w:r w:rsidR="00DE4EAB" w:rsidRPr="00DE4EAB">
        <w:rPr>
          <w:rFonts w:ascii="Arial" w:eastAsiaTheme="minorHAnsi" w:hAnsi="Arial" w:cs="Arial"/>
        </w:rPr>
        <w:t xml:space="preserve"> surface </w:t>
      </w:r>
    </w:p>
    <w:p w:rsidR="00DE4EAB" w:rsidRPr="00DE4EAB" w:rsidRDefault="00DB045C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remove spatula</w:t>
      </w:r>
      <w:r w:rsidR="00C47F03">
        <w:rPr>
          <w:rFonts w:ascii="Arial" w:eastAsiaTheme="minorHAnsi" w:hAnsi="Arial" w:cs="Arial"/>
        </w:rPr>
        <w:t>, l</w:t>
      </w:r>
      <w:r w:rsidR="00DE4EAB" w:rsidRPr="00DE4EAB">
        <w:rPr>
          <w:rFonts w:ascii="Arial" w:eastAsiaTheme="minorHAnsi" w:hAnsi="Arial" w:cs="Arial"/>
        </w:rPr>
        <w:t>eave material on spatula while</w:t>
      </w:r>
      <w:r>
        <w:rPr>
          <w:rFonts w:ascii="Arial" w:eastAsiaTheme="minorHAnsi" w:hAnsi="Arial" w:cs="Arial"/>
        </w:rPr>
        <w:t xml:space="preserve"> collecting endocervical sample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C47F03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</w:t>
      </w:r>
      <w:r w:rsidR="00DE4EAB" w:rsidRPr="00DE4EAB">
        <w:rPr>
          <w:rFonts w:ascii="Arial" w:eastAsiaTheme="minorHAnsi" w:hAnsi="Arial" w:cs="Arial"/>
        </w:rPr>
        <w:t>ollect a specimen for the convention</w:t>
      </w:r>
      <w:r>
        <w:rPr>
          <w:rFonts w:ascii="Arial" w:eastAsiaTheme="minorHAnsi" w:hAnsi="Arial" w:cs="Arial"/>
        </w:rPr>
        <w:t xml:space="preserve">al Pap test from the </w:t>
      </w:r>
      <w:proofErr w:type="spellStart"/>
      <w:r>
        <w:rPr>
          <w:rFonts w:ascii="Arial" w:eastAsiaTheme="minorHAnsi" w:hAnsi="Arial" w:cs="Arial"/>
        </w:rPr>
        <w:t>endocervix</w:t>
      </w:r>
      <w:proofErr w:type="spellEnd"/>
    </w:p>
    <w:p w:rsidR="00DE4EAB" w:rsidRPr="00DE4EAB" w:rsidRDefault="00C47F03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="00DE4EAB" w:rsidRPr="00DE4EAB">
        <w:rPr>
          <w:rFonts w:ascii="Arial" w:eastAsiaTheme="minorHAnsi" w:hAnsi="Arial" w:cs="Arial"/>
        </w:rPr>
        <w:t xml:space="preserve">nsert the </w:t>
      </w:r>
      <w:proofErr w:type="spellStart"/>
      <w:r w:rsidR="00DE4EAB" w:rsidRPr="00DE4EAB">
        <w:rPr>
          <w:rFonts w:ascii="Arial" w:eastAsiaTheme="minorHAnsi" w:hAnsi="Arial" w:cs="Arial"/>
        </w:rPr>
        <w:t>cytobrush</w:t>
      </w:r>
      <w:proofErr w:type="spellEnd"/>
      <w:r w:rsidR="00DE4EAB" w:rsidRPr="00DE4EAB">
        <w:rPr>
          <w:rFonts w:ascii="Arial" w:eastAsiaTheme="minorHAnsi" w:hAnsi="Arial" w:cs="Arial"/>
        </w:rPr>
        <w:t xml:space="preserve"> device into the </w:t>
      </w:r>
      <w:proofErr w:type="spellStart"/>
      <w:r w:rsidR="00DE4EAB" w:rsidRPr="00DE4EAB">
        <w:rPr>
          <w:rFonts w:ascii="Arial" w:eastAsiaTheme="minorHAnsi" w:hAnsi="Arial" w:cs="Arial"/>
        </w:rPr>
        <w:t>endocervix</w:t>
      </w:r>
      <w:proofErr w:type="spellEnd"/>
      <w:r w:rsidR="00DE4EAB" w:rsidRPr="00DE4EAB">
        <w:rPr>
          <w:rFonts w:ascii="Arial" w:eastAsiaTheme="minorHAnsi" w:hAnsi="Arial" w:cs="Arial"/>
        </w:rPr>
        <w:t xml:space="preserve"> until only the b</w:t>
      </w:r>
      <w:r>
        <w:rPr>
          <w:rFonts w:ascii="Arial" w:eastAsiaTheme="minorHAnsi" w:hAnsi="Arial" w:cs="Arial"/>
        </w:rPr>
        <w:t>ottom most bristles are exposed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34408F" w:rsidRDefault="0034408F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="00DE4EAB" w:rsidRPr="00DE4EAB">
        <w:rPr>
          <w:rFonts w:ascii="Arial" w:eastAsiaTheme="minorHAnsi" w:hAnsi="Arial" w:cs="Arial"/>
        </w:rPr>
        <w:t>lowly rotate one-half to o</w:t>
      </w:r>
      <w:r>
        <w:rPr>
          <w:rFonts w:ascii="Arial" w:eastAsiaTheme="minorHAnsi" w:hAnsi="Arial" w:cs="Arial"/>
        </w:rPr>
        <w:t>ne full turn in one direction, do not over-rotate</w:t>
      </w:r>
    </w:p>
    <w:p w:rsidR="00DE4EAB" w:rsidRPr="00DE4EAB" w:rsidRDefault="0034408F" w:rsidP="00E710FF">
      <w:p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>a</w:t>
      </w:r>
      <w:r w:rsidR="00DE4EAB" w:rsidRPr="0034408F">
        <w:rPr>
          <w:rFonts w:ascii="Arial" w:eastAsiaTheme="minorHAnsi" w:hAnsi="Arial" w:cs="Arial"/>
          <w:b/>
        </w:rPr>
        <w:t>dditional rotation may cause bleeding and contaminate specimen</w:t>
      </w:r>
      <w:r w:rsidR="00DE4EAB" w:rsidRPr="00DE4EAB">
        <w:rPr>
          <w:rFonts w:ascii="Arial" w:eastAsiaTheme="minorHAnsi" w:hAnsi="Arial" w:cs="Arial"/>
        </w:rPr>
        <w:t xml:space="preserve">. </w:t>
      </w:r>
    </w:p>
    <w:p w:rsidR="00DE4EAB" w:rsidRPr="00DE4EAB" w:rsidRDefault="0034408F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remove brush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A906BB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</w:t>
      </w:r>
      <w:r w:rsidR="0034408F">
        <w:rPr>
          <w:rFonts w:ascii="Arial" w:eastAsiaTheme="minorHAnsi" w:hAnsi="Arial" w:cs="Arial"/>
        </w:rPr>
        <w:t>repare a Single Composite Slide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783113" w:rsidRDefault="00783113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</w:t>
      </w:r>
      <w:r w:rsidR="00DE4EAB" w:rsidRPr="00DE4EAB">
        <w:rPr>
          <w:rFonts w:ascii="Arial" w:eastAsiaTheme="minorHAnsi" w:hAnsi="Arial" w:cs="Arial"/>
        </w:rPr>
        <w:t>ransfer the cellular material from the spatula do</w:t>
      </w:r>
      <w:r>
        <w:rPr>
          <w:rFonts w:ascii="Arial" w:eastAsiaTheme="minorHAnsi" w:hAnsi="Arial" w:cs="Arial"/>
        </w:rPr>
        <w:t>wn one linear half of the slide, t</w:t>
      </w:r>
      <w:r w:rsidR="00DE4EAB" w:rsidRPr="00DE4EAB">
        <w:rPr>
          <w:rFonts w:ascii="Arial" w:eastAsiaTheme="minorHAnsi" w:hAnsi="Arial" w:cs="Arial"/>
        </w:rPr>
        <w:t>urn the spatula over to superimpose any material on the side of</w:t>
      </w:r>
      <w:r>
        <w:rPr>
          <w:rFonts w:ascii="Arial" w:eastAsiaTheme="minorHAnsi" w:hAnsi="Arial" w:cs="Arial"/>
        </w:rPr>
        <w:t xml:space="preserve"> the spatula in the same manner; avoid zigzagging motions</w:t>
      </w:r>
    </w:p>
    <w:p w:rsidR="00DE4EAB" w:rsidRPr="00DE4EAB" w:rsidRDefault="00783113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t</w:t>
      </w:r>
      <w:r w:rsidR="00DE4EAB" w:rsidRPr="00DE4EAB">
        <w:rPr>
          <w:rFonts w:ascii="Arial" w:eastAsiaTheme="minorHAnsi" w:hAnsi="Arial" w:cs="Arial"/>
        </w:rPr>
        <w:t>ransfer the cellular material from the endocervical brush below the spatula sample on the slide by rolling the endocervical brush d</w:t>
      </w:r>
      <w:r w:rsidR="00BC7CEC">
        <w:rPr>
          <w:rFonts w:ascii="Arial" w:eastAsiaTheme="minorHAnsi" w:hAnsi="Arial" w:cs="Arial"/>
        </w:rPr>
        <w:t>own the other half of the slide;</w:t>
      </w:r>
      <w:r w:rsidR="00DE4EAB" w:rsidRPr="00DE4EAB">
        <w:rPr>
          <w:rFonts w:ascii="Arial" w:eastAsiaTheme="minorHAnsi" w:hAnsi="Arial" w:cs="Arial"/>
        </w:rPr>
        <w:t xml:space="preserve"> </w:t>
      </w:r>
      <w:r w:rsidR="00BC7CEC">
        <w:rPr>
          <w:rFonts w:ascii="Arial" w:eastAsiaTheme="minorHAnsi" w:hAnsi="Arial" w:cs="Arial"/>
        </w:rPr>
        <w:t>avoid zigzagging motions</w:t>
      </w:r>
      <w:r w:rsidR="00DE4EAB" w:rsidRPr="00DE4EAB">
        <w:rPr>
          <w:rFonts w:ascii="Arial" w:eastAsiaTheme="minorHAnsi" w:hAnsi="Arial" w:cs="Arial"/>
        </w:rPr>
        <w:t xml:space="preserve">   </w:t>
      </w:r>
    </w:p>
    <w:p w:rsidR="00DE4EAB" w:rsidRPr="00DE4EAB" w:rsidRDefault="00A906BB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</w:t>
      </w:r>
      <w:r w:rsidR="00DE4EAB" w:rsidRPr="00DE4EAB">
        <w:rPr>
          <w:rFonts w:ascii="Arial" w:eastAsiaTheme="minorHAnsi" w:hAnsi="Arial" w:cs="Arial"/>
        </w:rPr>
        <w:t xml:space="preserve">pray </w:t>
      </w:r>
      <w:r>
        <w:rPr>
          <w:rFonts w:ascii="Arial" w:eastAsiaTheme="minorHAnsi" w:hAnsi="Arial" w:cs="Arial"/>
        </w:rPr>
        <w:t>slide with fixative immediately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A906BB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h</w:t>
      </w:r>
      <w:r w:rsidR="00DE4EAB" w:rsidRPr="00DE4EAB">
        <w:rPr>
          <w:rFonts w:ascii="Arial" w:eastAsiaTheme="minorHAnsi" w:hAnsi="Arial" w:cs="Arial"/>
        </w:rPr>
        <w:t>old spray container at least 10 inches away to ensure coating and prevent dispersal and destruction</w:t>
      </w:r>
      <w:r>
        <w:rPr>
          <w:rFonts w:ascii="Arial" w:eastAsiaTheme="minorHAnsi" w:hAnsi="Arial" w:cs="Arial"/>
        </w:rPr>
        <w:t xml:space="preserve"> of the cells by the propellant</w:t>
      </w:r>
    </w:p>
    <w:p w:rsidR="00DE4EAB" w:rsidRPr="00DE4EAB" w:rsidRDefault="00A906BB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n</w:t>
      </w:r>
      <w:r w:rsidR="00DE4EAB" w:rsidRPr="00DE4EAB">
        <w:rPr>
          <w:rFonts w:ascii="Arial" w:eastAsiaTheme="minorHAnsi" w:hAnsi="Arial" w:cs="Arial"/>
        </w:rPr>
        <w:t>o more than five seconds should elapse between the beginning of smearing the s</w:t>
      </w:r>
      <w:r>
        <w:rPr>
          <w:rFonts w:ascii="Arial" w:eastAsiaTheme="minorHAnsi" w:hAnsi="Arial" w:cs="Arial"/>
        </w:rPr>
        <w:t>ample and spraying of the slide</w:t>
      </w:r>
    </w:p>
    <w:p w:rsidR="00DE4EAB" w:rsidRPr="00DE4EAB" w:rsidRDefault="00301FDA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="00DE4EAB" w:rsidRPr="00DE4EAB">
        <w:rPr>
          <w:rFonts w:ascii="Arial" w:eastAsiaTheme="minorHAnsi" w:hAnsi="Arial" w:cs="Arial"/>
        </w:rPr>
        <w:t>f fixative leaks off the slide while lying flat, too m</w:t>
      </w:r>
      <w:r w:rsidR="00A906BB">
        <w:rPr>
          <w:rFonts w:ascii="Arial" w:eastAsiaTheme="minorHAnsi" w:hAnsi="Arial" w:cs="Arial"/>
        </w:rPr>
        <w:t>uch fixative may have been used</w:t>
      </w:r>
    </w:p>
    <w:p w:rsidR="00DE4EAB" w:rsidRPr="00DE4EAB" w:rsidRDefault="00BC7CEC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</w:t>
      </w:r>
      <w:r w:rsidR="00DE4EAB" w:rsidRPr="00DE4EAB">
        <w:rPr>
          <w:rFonts w:ascii="Arial" w:eastAsiaTheme="minorHAnsi" w:hAnsi="Arial" w:cs="Arial"/>
        </w:rPr>
        <w:t>rotect the frosted end of the slide with your</w:t>
      </w:r>
      <w:r w:rsidR="00001AEA">
        <w:rPr>
          <w:rFonts w:ascii="Arial" w:eastAsiaTheme="minorHAnsi" w:hAnsi="Arial" w:cs="Arial"/>
        </w:rPr>
        <w:t xml:space="preserve"> thumb or paper while spraying;</w:t>
      </w:r>
      <w:r>
        <w:rPr>
          <w:rFonts w:ascii="Arial" w:eastAsiaTheme="minorHAnsi" w:hAnsi="Arial" w:cs="Arial"/>
        </w:rPr>
        <w:t xml:space="preserve"> t</w:t>
      </w:r>
      <w:r w:rsidR="00DE4EAB" w:rsidRPr="00DE4EAB">
        <w:rPr>
          <w:rFonts w:ascii="Arial" w:eastAsiaTheme="minorHAnsi" w:hAnsi="Arial" w:cs="Arial"/>
        </w:rPr>
        <w:t>he laboratory number washes off during processing</w:t>
      </w:r>
      <w:r w:rsidR="00301FDA">
        <w:rPr>
          <w:rFonts w:ascii="Arial" w:eastAsiaTheme="minorHAnsi" w:hAnsi="Arial" w:cs="Arial"/>
        </w:rPr>
        <w:t>,</w:t>
      </w:r>
      <w:r w:rsidR="00DE4EAB" w:rsidRPr="00DE4EAB">
        <w:rPr>
          <w:rFonts w:ascii="Arial" w:eastAsiaTheme="minorHAnsi" w:hAnsi="Arial" w:cs="Arial"/>
        </w:rPr>
        <w:t xml:space="preserve"> if fixative is applied </w:t>
      </w:r>
      <w:r>
        <w:rPr>
          <w:rFonts w:ascii="Arial" w:eastAsiaTheme="minorHAnsi" w:hAnsi="Arial" w:cs="Arial"/>
        </w:rPr>
        <w:t>to the frosted end of the slide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001AEA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</w:t>
      </w:r>
      <w:r w:rsidR="00DE4EAB" w:rsidRPr="00DE4EAB">
        <w:rPr>
          <w:rFonts w:ascii="Arial" w:eastAsiaTheme="minorHAnsi" w:hAnsi="Arial" w:cs="Arial"/>
        </w:rPr>
        <w:t>roper fixing i</w:t>
      </w:r>
      <w:r w:rsidR="00301FDA">
        <w:rPr>
          <w:rFonts w:ascii="Arial" w:eastAsiaTheme="minorHAnsi" w:hAnsi="Arial" w:cs="Arial"/>
        </w:rPr>
        <w:t>s vital</w:t>
      </w:r>
      <w:r w:rsidR="00E04708">
        <w:rPr>
          <w:rFonts w:ascii="Arial" w:eastAsiaTheme="minorHAnsi" w:hAnsi="Arial" w:cs="Arial"/>
        </w:rPr>
        <w:t>,</w:t>
      </w:r>
      <w:r w:rsidR="00301FDA">
        <w:rPr>
          <w:rFonts w:ascii="Arial" w:eastAsiaTheme="minorHAnsi" w:hAnsi="Arial" w:cs="Arial"/>
        </w:rPr>
        <w:t xml:space="preserve"> since air </w:t>
      </w:r>
      <w:r w:rsidR="00DE4EAB" w:rsidRPr="00DE4EAB">
        <w:rPr>
          <w:rFonts w:ascii="Arial" w:eastAsiaTheme="minorHAnsi" w:hAnsi="Arial" w:cs="Arial"/>
        </w:rPr>
        <w:t>dri</w:t>
      </w:r>
      <w:r>
        <w:rPr>
          <w:rFonts w:ascii="Arial" w:eastAsiaTheme="minorHAnsi" w:hAnsi="Arial" w:cs="Arial"/>
        </w:rPr>
        <w:t>ed smears cannot be interpreted; s</w:t>
      </w:r>
      <w:r w:rsidR="00DE4EAB" w:rsidRPr="00DE4EAB">
        <w:rPr>
          <w:rFonts w:ascii="Arial" w:eastAsiaTheme="minorHAnsi" w:hAnsi="Arial" w:cs="Arial"/>
        </w:rPr>
        <w:t xml:space="preserve">lide should lie flat while the fixative dries, then package slide and form </w:t>
      </w:r>
      <w:r w:rsidR="002A32CE">
        <w:rPr>
          <w:rFonts w:ascii="Arial" w:eastAsiaTheme="minorHAnsi" w:hAnsi="Arial" w:cs="Arial"/>
        </w:rPr>
        <w:t>for shipping to the laboratory</w:t>
      </w:r>
    </w:p>
    <w:p w:rsidR="00DE4EAB" w:rsidRPr="00DE4EAB" w:rsidRDefault="002A32CE" w:rsidP="00E710FF">
      <w:pPr>
        <w:numPr>
          <w:ilvl w:val="1"/>
          <w:numId w:val="4"/>
        </w:numPr>
        <w:spacing w:after="0" w:line="240" w:lineRule="auto"/>
        <w:ind w:left="108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</w:t>
      </w:r>
      <w:r w:rsidR="00DE4EAB" w:rsidRPr="00DE4EAB">
        <w:rPr>
          <w:rFonts w:ascii="Arial" w:eastAsiaTheme="minorHAnsi" w:hAnsi="Arial" w:cs="Arial"/>
        </w:rPr>
        <w:t>fter specimens are collected, remove the speculum by unlocking and slowly moving away from c</w:t>
      </w:r>
      <w:r w:rsidR="00E04708">
        <w:rPr>
          <w:rFonts w:ascii="Arial" w:eastAsiaTheme="minorHAnsi" w:hAnsi="Arial" w:cs="Arial"/>
        </w:rPr>
        <w:t>ervix</w:t>
      </w:r>
      <w:r>
        <w:rPr>
          <w:rFonts w:ascii="Arial" w:eastAsiaTheme="minorHAnsi" w:hAnsi="Arial" w:cs="Arial"/>
        </w:rPr>
        <w:t>, c</w:t>
      </w:r>
      <w:r w:rsidR="00E04708">
        <w:rPr>
          <w:rFonts w:ascii="Arial" w:eastAsiaTheme="minorHAnsi" w:hAnsi="Arial" w:cs="Arial"/>
        </w:rPr>
        <w:t>lose blades</w:t>
      </w:r>
      <w:r w:rsidR="00DE4EAB" w:rsidRPr="00DE4EAB">
        <w:rPr>
          <w:rFonts w:ascii="Arial" w:eastAsiaTheme="minorHAnsi" w:hAnsi="Arial" w:cs="Arial"/>
        </w:rPr>
        <w:t xml:space="preserve"> and maintaining downward pressure</w:t>
      </w:r>
      <w:r w:rsidR="00F44363">
        <w:rPr>
          <w:rFonts w:ascii="Arial" w:eastAsiaTheme="minorHAnsi" w:hAnsi="Arial" w:cs="Arial"/>
        </w:rPr>
        <w:t>, inspect</w:t>
      </w:r>
      <w:r w:rsidR="00DE4EAB" w:rsidRPr="00DE4EAB">
        <w:rPr>
          <w:rFonts w:ascii="Arial" w:eastAsiaTheme="minorHAnsi" w:hAnsi="Arial" w:cs="Arial"/>
        </w:rPr>
        <w:t xml:space="preserve"> vaginal </w:t>
      </w:r>
      <w:r>
        <w:rPr>
          <w:rFonts w:ascii="Arial" w:eastAsiaTheme="minorHAnsi" w:hAnsi="Arial" w:cs="Arial"/>
        </w:rPr>
        <w:t>walls as blades exit the vagina</w:t>
      </w:r>
      <w:r w:rsidR="00DE4EAB" w:rsidRPr="00DE4EAB">
        <w:rPr>
          <w:rFonts w:ascii="Arial" w:eastAsiaTheme="minorHAnsi" w:hAnsi="Arial" w:cs="Arial"/>
        </w:rPr>
        <w:t xml:space="preserve"> </w:t>
      </w:r>
    </w:p>
    <w:p w:rsidR="00DE4EAB" w:rsidRPr="00DE4EAB" w:rsidRDefault="00DE4EAB" w:rsidP="00DE4EAB">
      <w:pPr>
        <w:ind w:left="1080"/>
        <w:contextualSpacing/>
        <w:rPr>
          <w:rFonts w:ascii="Arial" w:eastAsiaTheme="minorHAnsi" w:hAnsi="Arial" w:cs="Arial"/>
        </w:rPr>
      </w:pPr>
    </w:p>
    <w:p w:rsidR="00DE4EAB" w:rsidRPr="00DE4EAB" w:rsidRDefault="00DE4EAB" w:rsidP="00E710FF">
      <w:pPr>
        <w:spacing w:after="0" w:line="240" w:lineRule="auto"/>
        <w:rPr>
          <w:rFonts w:ascii="Arial" w:hAnsi="Arial" w:cs="Arial"/>
          <w:u w:val="single"/>
        </w:rPr>
      </w:pPr>
      <w:r w:rsidRPr="00DE4EAB">
        <w:rPr>
          <w:rFonts w:ascii="Arial" w:hAnsi="Arial" w:cs="Arial"/>
          <w:u w:val="single"/>
        </w:rPr>
        <w:t>Laboratory Testing</w:t>
      </w:r>
    </w:p>
    <w:p w:rsidR="00DE4EAB" w:rsidRPr="00DE4EAB" w:rsidRDefault="00DE4EAB" w:rsidP="00E710F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Thin-P</w:t>
      </w:r>
      <w:r w:rsidR="00E710FF">
        <w:rPr>
          <w:rFonts w:ascii="Arial" w:hAnsi="Arial" w:cs="Arial"/>
        </w:rPr>
        <w:t>rep or conventional Pap (Local m</w:t>
      </w:r>
      <w:r w:rsidR="00F44363">
        <w:rPr>
          <w:rFonts w:ascii="Arial" w:hAnsi="Arial" w:cs="Arial"/>
        </w:rPr>
        <w:t>edical d</w:t>
      </w:r>
      <w:r w:rsidRPr="00DE4EAB">
        <w:rPr>
          <w:rFonts w:ascii="Arial" w:hAnsi="Arial" w:cs="Arial"/>
        </w:rPr>
        <w:t xml:space="preserve">irector </w:t>
      </w:r>
      <w:r w:rsidR="00E710FF">
        <w:rPr>
          <w:rFonts w:ascii="Arial" w:hAnsi="Arial" w:cs="Arial"/>
        </w:rPr>
        <w:t xml:space="preserve"> should choose </w:t>
      </w:r>
      <w:r w:rsidRPr="00DE4EAB">
        <w:rPr>
          <w:rFonts w:ascii="Arial" w:hAnsi="Arial" w:cs="Arial"/>
        </w:rPr>
        <w:t>which</w:t>
      </w:r>
      <w:r w:rsidR="00BB03A2">
        <w:rPr>
          <w:rFonts w:ascii="Arial" w:hAnsi="Arial" w:cs="Arial"/>
        </w:rPr>
        <w:t xml:space="preserve"> Pap test </w:t>
      </w:r>
      <w:r w:rsidRPr="00DE4EAB">
        <w:rPr>
          <w:rFonts w:ascii="Arial" w:hAnsi="Arial" w:cs="Arial"/>
        </w:rPr>
        <w:t>method</w:t>
      </w:r>
      <w:r w:rsidR="00BB03A2">
        <w:rPr>
          <w:rFonts w:ascii="Arial" w:hAnsi="Arial" w:cs="Arial"/>
        </w:rPr>
        <w:t xml:space="preserve"> </w:t>
      </w:r>
      <w:r w:rsidR="00E710FF">
        <w:rPr>
          <w:rFonts w:ascii="Arial" w:hAnsi="Arial" w:cs="Arial"/>
        </w:rPr>
        <w:t xml:space="preserve">the </w:t>
      </w:r>
      <w:proofErr w:type="spellStart"/>
      <w:r w:rsidR="00E710FF">
        <w:rPr>
          <w:rFonts w:ascii="Arial" w:hAnsi="Arial" w:cs="Arial"/>
        </w:rPr>
        <w:t>LHD</w:t>
      </w:r>
      <w:proofErr w:type="spellEnd"/>
      <w:r w:rsidR="00E710FF">
        <w:rPr>
          <w:rFonts w:ascii="Arial" w:hAnsi="Arial" w:cs="Arial"/>
        </w:rPr>
        <w:t xml:space="preserve"> will use)</w:t>
      </w:r>
    </w:p>
    <w:p w:rsidR="00DE4EAB" w:rsidRPr="00DE4EAB" w:rsidRDefault="00DE4EAB" w:rsidP="00E710FF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Interpretation of Lab Findings</w:t>
      </w:r>
    </w:p>
    <w:p w:rsidR="00DE4EAB" w:rsidRPr="00DE4EAB" w:rsidRDefault="00DE4EAB" w:rsidP="00E710FF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Refer to Breast and Cervical Cancer Control Program and Women’s and Children’s Health Section guidelines for Pap test interpretation and follow-up</w:t>
      </w:r>
      <w:r w:rsidR="0076048A">
        <w:rPr>
          <w:rFonts w:ascii="Arial" w:hAnsi="Arial" w:cs="Arial"/>
        </w:rPr>
        <w:t>.</w:t>
      </w:r>
    </w:p>
    <w:p w:rsidR="004714DC" w:rsidRDefault="004714DC" w:rsidP="00102E40">
      <w:pPr>
        <w:spacing w:after="0" w:line="240" w:lineRule="auto"/>
        <w:rPr>
          <w:rFonts w:ascii="Arial" w:hAnsi="Arial" w:cs="Arial"/>
          <w:b/>
        </w:rPr>
      </w:pPr>
    </w:p>
    <w:p w:rsidR="00DE4EAB" w:rsidRPr="00DE4EAB" w:rsidRDefault="00DE4EAB" w:rsidP="00E710FF">
      <w:pPr>
        <w:spacing w:after="0" w:line="240" w:lineRule="auto"/>
        <w:rPr>
          <w:rFonts w:ascii="Arial" w:hAnsi="Arial" w:cs="Arial"/>
          <w:b/>
        </w:rPr>
      </w:pPr>
      <w:r w:rsidRPr="00DE4EAB">
        <w:rPr>
          <w:rFonts w:ascii="Arial" w:hAnsi="Arial" w:cs="Arial"/>
          <w:b/>
        </w:rPr>
        <w:t>Criteria for Notifying the Medical Provider</w:t>
      </w:r>
    </w:p>
    <w:p w:rsidR="00DE4EAB" w:rsidRPr="00DE4EAB" w:rsidRDefault="00DE4EAB" w:rsidP="00E710F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Contact the medical director</w:t>
      </w:r>
      <w:r w:rsidR="004714DC">
        <w:rPr>
          <w:rFonts w:ascii="Arial" w:hAnsi="Arial" w:cs="Arial"/>
        </w:rPr>
        <w:t xml:space="preserve"> or medical provider,</w:t>
      </w:r>
      <w:r w:rsidRPr="00DE4EAB">
        <w:rPr>
          <w:rFonts w:ascii="Arial" w:hAnsi="Arial" w:cs="Arial"/>
        </w:rPr>
        <w:t xml:space="preserve"> if there is any question about whether to carry out any provision of the standing order.</w:t>
      </w:r>
    </w:p>
    <w:p w:rsidR="00DE4EAB" w:rsidRPr="00DE4EAB" w:rsidRDefault="00DE4EAB" w:rsidP="00E710FF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Consult the medical director</w:t>
      </w:r>
      <w:r w:rsidR="004714DC">
        <w:rPr>
          <w:rFonts w:ascii="Arial" w:hAnsi="Arial" w:cs="Arial"/>
        </w:rPr>
        <w:t xml:space="preserve"> or medical provider,</w:t>
      </w:r>
      <w:r w:rsidRPr="00DE4EAB">
        <w:rPr>
          <w:rFonts w:ascii="Arial" w:hAnsi="Arial" w:cs="Arial"/>
        </w:rPr>
        <w:t xml:space="preserve"> if there is any of the following:</w:t>
      </w:r>
    </w:p>
    <w:p w:rsidR="00DE4EAB" w:rsidRP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E4EAB" w:rsidRPr="00DE4EAB">
        <w:rPr>
          <w:rFonts w:ascii="Arial" w:hAnsi="Arial" w:cs="Arial"/>
        </w:rPr>
        <w:t>ustained cervical bleeding with introduction of the endocervical brush into cervix</w:t>
      </w:r>
    </w:p>
    <w:p w:rsidR="00DE4EAB" w:rsidRP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E4EAB" w:rsidRPr="00DE4EAB">
        <w:rPr>
          <w:rFonts w:ascii="Arial" w:hAnsi="Arial" w:cs="Arial"/>
        </w:rPr>
        <w:t>rowth on cervix or in vagina</w:t>
      </w:r>
    </w:p>
    <w:p w:rsidR="00DE4EAB" w:rsidRP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E4EAB" w:rsidRPr="00DE4EAB">
        <w:rPr>
          <w:rFonts w:ascii="Arial" w:hAnsi="Arial" w:cs="Arial"/>
        </w:rPr>
        <w:t>lcerative lesion on cervix or in vagina</w:t>
      </w:r>
    </w:p>
    <w:p w:rsidR="00DE4EAB" w:rsidRP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DE4EAB" w:rsidRPr="00DE4EAB">
        <w:rPr>
          <w:rFonts w:ascii="Arial" w:hAnsi="Arial" w:cs="Arial"/>
        </w:rPr>
        <w:t>olor</w:t>
      </w:r>
      <w:proofErr w:type="gramEnd"/>
      <w:r w:rsidR="00DE4EAB" w:rsidRPr="00DE4EAB">
        <w:rPr>
          <w:rFonts w:ascii="Arial" w:hAnsi="Arial" w:cs="Arial"/>
        </w:rPr>
        <w:t xml:space="preserve"> change from normal squamous epithelium cells which usually appear as pale pink, shiny and smooth. </w:t>
      </w:r>
    </w:p>
    <w:p w:rsidR="00DE4EAB" w:rsidRP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E4EAB" w:rsidRPr="00DE4EAB">
        <w:rPr>
          <w:rFonts w:ascii="Arial" w:hAnsi="Arial" w:cs="Arial"/>
        </w:rPr>
        <w:t xml:space="preserve">olor change </w:t>
      </w:r>
      <w:r w:rsidR="0076048A" w:rsidRPr="00DE4EAB">
        <w:rPr>
          <w:rFonts w:ascii="Arial" w:hAnsi="Arial" w:cs="Arial"/>
        </w:rPr>
        <w:t>from normal</w:t>
      </w:r>
      <w:r w:rsidR="00DE4EAB" w:rsidRPr="00DE4EAB">
        <w:rPr>
          <w:rFonts w:ascii="Arial" w:hAnsi="Arial" w:cs="Arial"/>
        </w:rPr>
        <w:t xml:space="preserve"> columnar epithelium cells which usually appear </w:t>
      </w:r>
      <w:r>
        <w:rPr>
          <w:rFonts w:ascii="Arial" w:hAnsi="Arial" w:cs="Arial"/>
        </w:rPr>
        <w:t>reddish with a granular surface</w:t>
      </w:r>
      <w:r w:rsidR="00DE4EAB" w:rsidRPr="00DE4EAB">
        <w:rPr>
          <w:rFonts w:ascii="Arial" w:hAnsi="Arial" w:cs="Arial"/>
        </w:rPr>
        <w:t xml:space="preserve"> </w:t>
      </w:r>
    </w:p>
    <w:p w:rsidR="00DE4EAB" w:rsidRDefault="00BE67B7" w:rsidP="00E710FF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B57E3">
        <w:rPr>
          <w:rFonts w:ascii="Arial" w:hAnsi="Arial" w:cs="Arial"/>
        </w:rPr>
        <w:t>arden</w:t>
      </w:r>
      <w:r w:rsidR="00DE4EAB" w:rsidRPr="00DE4EAB">
        <w:rPr>
          <w:rFonts w:ascii="Arial" w:hAnsi="Arial" w:cs="Arial"/>
        </w:rPr>
        <w:t xml:space="preserve"> fibrous area on cervix</w:t>
      </w:r>
    </w:p>
    <w:p w:rsidR="00E710FF" w:rsidRDefault="00E710FF" w:rsidP="00E710FF">
      <w:pPr>
        <w:spacing w:after="0" w:line="240" w:lineRule="auto"/>
        <w:contextualSpacing/>
        <w:rPr>
          <w:rFonts w:ascii="Arial" w:hAnsi="Arial" w:cs="Arial"/>
        </w:rPr>
      </w:pPr>
    </w:p>
    <w:p w:rsidR="00E710FF" w:rsidRPr="00DE4EAB" w:rsidRDefault="00E710FF" w:rsidP="00E710FF">
      <w:pPr>
        <w:spacing w:after="0" w:line="240" w:lineRule="auto"/>
        <w:contextualSpacing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ind w:left="360"/>
        <w:contextualSpacing/>
        <w:rPr>
          <w:rFonts w:ascii="Arial" w:hAnsi="Arial" w:cs="Arial"/>
        </w:rPr>
      </w:pPr>
    </w:p>
    <w:p w:rsidR="00DE4EAB" w:rsidRPr="00DE4EAB" w:rsidRDefault="00DE4EAB" w:rsidP="00E710FF">
      <w:pPr>
        <w:spacing w:after="0" w:line="240" w:lineRule="auto"/>
        <w:contextualSpacing/>
        <w:rPr>
          <w:rFonts w:ascii="Arial" w:hAnsi="Arial" w:cs="Arial"/>
          <w:b/>
        </w:rPr>
      </w:pPr>
      <w:r w:rsidRPr="00DE4EAB">
        <w:rPr>
          <w:rFonts w:ascii="Arial" w:hAnsi="Arial" w:cs="Arial"/>
          <w:b/>
        </w:rPr>
        <w:lastRenderedPageBreak/>
        <w:t>Follow Up</w:t>
      </w:r>
    </w:p>
    <w:p w:rsidR="00DE4EAB" w:rsidRPr="00DE4EAB" w:rsidRDefault="00DE4EAB" w:rsidP="00E710FF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</w:rPr>
      </w:pPr>
      <w:r w:rsidRPr="00DE4EAB">
        <w:rPr>
          <w:rFonts w:ascii="Arial" w:hAnsi="Arial" w:cs="Arial"/>
        </w:rPr>
        <w:t>Per LHD’s Breast and Cervical Cancer Control Program and</w:t>
      </w:r>
    </w:p>
    <w:p w:rsidR="00DE4EAB" w:rsidRPr="00DE4EAB" w:rsidRDefault="00DE4EAB" w:rsidP="00E710FF">
      <w:pPr>
        <w:spacing w:after="0" w:line="240" w:lineRule="auto"/>
        <w:ind w:left="720" w:firstLine="360"/>
        <w:rPr>
          <w:rFonts w:ascii="Arial" w:hAnsi="Arial" w:cs="Arial"/>
        </w:rPr>
      </w:pPr>
      <w:r w:rsidRPr="00DE4EAB">
        <w:rPr>
          <w:rFonts w:ascii="Arial" w:hAnsi="Arial" w:cs="Arial"/>
        </w:rPr>
        <w:t>Women’s and Children’s Health Section guidelines regarding abnormal Pap results.</w:t>
      </w:r>
    </w:p>
    <w:p w:rsidR="00DE4EAB" w:rsidRPr="00DE4EAB" w:rsidRDefault="00DE4EAB" w:rsidP="00DE4EAB">
      <w:pPr>
        <w:spacing w:after="0" w:line="240" w:lineRule="auto"/>
        <w:ind w:left="720" w:firstLine="360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Approved by: _____________ __________________     Date approved: ____________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Local Health Department Medical Director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Reviewed by: _______________________________      Date reviewed</w:t>
      </w:r>
      <w:proofErr w:type="gramStart"/>
      <w:r w:rsidRPr="00DE4EAB">
        <w:rPr>
          <w:rFonts w:ascii="Arial" w:hAnsi="Arial" w:cs="Arial"/>
        </w:rPr>
        <w:t>:_</w:t>
      </w:r>
      <w:proofErr w:type="gramEnd"/>
      <w:r w:rsidRPr="00DE4EAB">
        <w:rPr>
          <w:rFonts w:ascii="Arial" w:hAnsi="Arial" w:cs="Arial"/>
        </w:rPr>
        <w:t xml:space="preserve">___________ 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Director of Nursing/Nursing Supervisor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Effective Date: ______________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</w:rPr>
        <w:t>Expiration Date: _____________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  <w:r w:rsidRPr="00DE4EAB">
        <w:rPr>
          <w:rFonts w:ascii="Arial" w:hAnsi="Arial" w:cs="Arial"/>
          <w:b/>
        </w:rPr>
        <w:t>Legal Authority:</w:t>
      </w:r>
      <w:r w:rsidRPr="00DE4EAB">
        <w:rPr>
          <w:rFonts w:ascii="Arial" w:hAnsi="Arial" w:cs="Arial"/>
        </w:rPr>
        <w:t xml:space="preserve">  Nurse Practice Act,</w:t>
      </w:r>
      <w:r w:rsidR="005D3CA1" w:rsidRPr="005D3CA1">
        <w:t xml:space="preserve"> </w:t>
      </w:r>
      <w:r w:rsidR="005D3CA1" w:rsidRPr="005D3CA1">
        <w:rPr>
          <w:rFonts w:ascii="Arial" w:hAnsi="Arial" w:cs="Arial"/>
        </w:rPr>
        <w:t xml:space="preserve">N.C. General Statutes </w:t>
      </w:r>
      <w:r w:rsidRPr="00DE4EAB">
        <w:rPr>
          <w:rFonts w:ascii="Arial" w:hAnsi="Arial" w:cs="Arial"/>
        </w:rPr>
        <w:t>90-171.20(7</w:t>
      </w:r>
      <w:proofErr w:type="gramStart"/>
      <w:r w:rsidR="005D3CA1">
        <w:rPr>
          <w:rFonts w:ascii="Arial" w:hAnsi="Arial" w:cs="Arial"/>
        </w:rPr>
        <w:t>)</w:t>
      </w:r>
      <w:r w:rsidR="005D3CA1" w:rsidRPr="00DE4EAB">
        <w:rPr>
          <w:rFonts w:ascii="Arial" w:hAnsi="Arial" w:cs="Arial"/>
        </w:rPr>
        <w:t>(</w:t>
      </w:r>
      <w:proofErr w:type="gramEnd"/>
      <w:r w:rsidRPr="00DE4EAB">
        <w:rPr>
          <w:rFonts w:ascii="Arial" w:hAnsi="Arial" w:cs="Arial"/>
        </w:rPr>
        <w:t>a)(e)(f)&amp;(8)(c)</w:t>
      </w:r>
    </w:p>
    <w:p w:rsidR="00DE4EAB" w:rsidRPr="00DE4EAB" w:rsidRDefault="00DE4EAB" w:rsidP="00DE4EAB">
      <w:pPr>
        <w:spacing w:after="0" w:line="240" w:lineRule="auto"/>
        <w:rPr>
          <w:rFonts w:ascii="Arial" w:hAnsi="Arial" w:cs="Arial"/>
        </w:rPr>
      </w:pPr>
    </w:p>
    <w:p w:rsidR="00337382" w:rsidRDefault="00337382">
      <w:bookmarkStart w:id="0" w:name="_GoBack"/>
      <w:bookmarkEnd w:id="0"/>
    </w:p>
    <w:sectPr w:rsidR="00337382" w:rsidSect="00BD2FE9">
      <w:footerReference w:type="default" r:id="rId9"/>
      <w:headerReference w:type="first" r:id="rId10"/>
      <w:footerReference w:type="first" r:id="rId11"/>
      <w:pgSz w:w="12240" w:h="15840" w:code="1"/>
      <w:pgMar w:top="135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B9" w:rsidRDefault="00372FB9" w:rsidP="009B0B94">
      <w:pPr>
        <w:spacing w:after="0" w:line="240" w:lineRule="auto"/>
      </w:pPr>
      <w:r>
        <w:separator/>
      </w:r>
    </w:p>
  </w:endnote>
  <w:endnote w:type="continuationSeparator" w:id="0">
    <w:p w:rsidR="00372FB9" w:rsidRDefault="00372FB9" w:rsidP="009B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60" w:rsidRPr="009E0811" w:rsidRDefault="00B340D4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AE2B6A" w:rsidRDefault="00B340D4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</w:t>
    </w:r>
    <w:r w:rsidR="009B0B94">
      <w:rPr>
        <w:rFonts w:ascii="Arial" w:hAnsi="Arial" w:cs="Arial"/>
        <w:sz w:val="16"/>
        <w:szCs w:val="16"/>
      </w:rPr>
      <w:t>Pap</w:t>
    </w:r>
    <w:r>
      <w:rPr>
        <w:rFonts w:ascii="Arial" w:hAnsi="Arial" w:cs="Arial"/>
        <w:sz w:val="16"/>
        <w:szCs w:val="16"/>
      </w:rPr>
      <w:t xml:space="preserve"> Testing</w:t>
    </w:r>
  </w:p>
  <w:p w:rsidR="009D3360" w:rsidRPr="009E0811" w:rsidRDefault="00072D30" w:rsidP="00FD496A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817FDB">
      <w:rPr>
        <w:rFonts w:ascii="Arial" w:hAnsi="Arial" w:cs="Arial"/>
        <w:sz w:val="16"/>
        <w:szCs w:val="16"/>
      </w:rPr>
      <w:t>, 2015</w:t>
    </w:r>
  </w:p>
  <w:p w:rsidR="009D3360" w:rsidRPr="00BD2FE9" w:rsidRDefault="00B340D4" w:rsidP="00BD2FE9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D16F9C">
      <w:rPr>
        <w:rFonts w:ascii="Arial" w:hAnsi="Arial" w:cs="Arial"/>
        <w:noProof/>
        <w:sz w:val="16"/>
        <w:szCs w:val="16"/>
      </w:rPr>
      <w:t>3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D16F9C">
      <w:rPr>
        <w:rFonts w:ascii="Arial" w:hAnsi="Arial" w:cs="Arial"/>
        <w:noProof/>
        <w:sz w:val="16"/>
        <w:szCs w:val="16"/>
      </w:rPr>
      <w:t>3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E9" w:rsidRPr="009E0811" w:rsidRDefault="00BD2FE9" w:rsidP="00BD2FE9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BD2FE9" w:rsidRDefault="00BD2FE9" w:rsidP="00BD2FE9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Pap Testing</w:t>
    </w:r>
  </w:p>
  <w:p w:rsidR="00BD2FE9" w:rsidRPr="009E0811" w:rsidRDefault="00072D30" w:rsidP="00BD2FE9">
    <w:pPr>
      <w:tabs>
        <w:tab w:val="center" w:pos="4320"/>
        <w:tab w:val="right" w:pos="8640"/>
      </w:tabs>
      <w:spacing w:after="0" w:line="240" w:lineRule="auto"/>
      <w:contextualSpacing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BD2FE9">
      <w:rPr>
        <w:rFonts w:ascii="Arial" w:hAnsi="Arial" w:cs="Arial"/>
        <w:sz w:val="16"/>
        <w:szCs w:val="16"/>
      </w:rPr>
      <w:t>, 2015</w:t>
    </w:r>
  </w:p>
  <w:p w:rsidR="00BD2FE9" w:rsidRPr="00BD2FE9" w:rsidRDefault="00BD2FE9" w:rsidP="00BD2FE9">
    <w:pPr>
      <w:tabs>
        <w:tab w:val="center" w:pos="4320"/>
        <w:tab w:val="right" w:pos="8640"/>
      </w:tabs>
      <w:spacing w:after="0" w:line="240" w:lineRule="auto"/>
      <w:contextualSpacing/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D16F9C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D16F9C">
      <w:rPr>
        <w:rFonts w:ascii="Arial" w:hAnsi="Arial" w:cs="Arial"/>
        <w:noProof/>
        <w:sz w:val="16"/>
        <w:szCs w:val="16"/>
      </w:rPr>
      <w:t>3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B9" w:rsidRDefault="00372FB9" w:rsidP="009B0B94">
      <w:pPr>
        <w:spacing w:after="0" w:line="240" w:lineRule="auto"/>
      </w:pPr>
      <w:r>
        <w:separator/>
      </w:r>
    </w:p>
  </w:footnote>
  <w:footnote w:type="continuationSeparator" w:id="0">
    <w:p w:rsidR="00372FB9" w:rsidRDefault="00372FB9" w:rsidP="009B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FE9" w:rsidRPr="0006663D" w:rsidRDefault="00BD2FE9" w:rsidP="00BD2FE9">
    <w:pPr>
      <w:spacing w:after="0" w:line="240" w:lineRule="auto"/>
      <w:ind w:left="360" w:hanging="360"/>
      <w:jc w:val="right"/>
      <w:rPr>
        <w:rFonts w:ascii="Arial" w:hAnsi="Arial" w:cs="Arial"/>
        <w:b/>
        <w:sz w:val="24"/>
        <w:szCs w:val="24"/>
      </w:rPr>
    </w:pPr>
    <w:r w:rsidRPr="0006663D">
      <w:rPr>
        <w:rFonts w:ascii="Arial" w:hAnsi="Arial" w:cs="Arial"/>
        <w:b/>
        <w:sz w:val="24"/>
        <w:szCs w:val="24"/>
      </w:rPr>
      <w:t>Laboratory Test: Papanicolaou Test (Pap)</w:t>
    </w:r>
  </w:p>
  <w:p w:rsidR="00BD2FE9" w:rsidRPr="00BD2FE9" w:rsidRDefault="00BD2FE9" w:rsidP="00BD2FE9">
    <w:pPr>
      <w:spacing w:after="0" w:line="240" w:lineRule="auto"/>
      <w:ind w:left="360" w:hanging="360"/>
      <w:jc w:val="right"/>
    </w:pPr>
    <w:r w:rsidRPr="00CC4F36">
      <w:rPr>
        <w:rFonts w:ascii="Arial" w:hAnsi="Arial" w:cs="Arial"/>
        <w:sz w:val="16"/>
        <w:szCs w:val="16"/>
      </w:rPr>
      <w:t xml:space="preserve">Standing Order in N.C. Board of Nursing Format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186"/>
    <w:multiLevelType w:val="hybridMultilevel"/>
    <w:tmpl w:val="F684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5B2A45"/>
    <w:multiLevelType w:val="hybridMultilevel"/>
    <w:tmpl w:val="0B20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8068D"/>
    <w:multiLevelType w:val="hybridMultilevel"/>
    <w:tmpl w:val="F3802AB0"/>
    <w:lvl w:ilvl="0" w:tplc="576C5D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7A41790"/>
    <w:multiLevelType w:val="hybridMultilevel"/>
    <w:tmpl w:val="6A10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72471"/>
    <w:multiLevelType w:val="hybridMultilevel"/>
    <w:tmpl w:val="8CC28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8352B"/>
    <w:multiLevelType w:val="hybridMultilevel"/>
    <w:tmpl w:val="9CC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042FC"/>
    <w:multiLevelType w:val="hybridMultilevel"/>
    <w:tmpl w:val="E81C04C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C130E6"/>
    <w:multiLevelType w:val="hybridMultilevel"/>
    <w:tmpl w:val="626E8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14414"/>
    <w:multiLevelType w:val="hybridMultilevel"/>
    <w:tmpl w:val="74184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AB"/>
    <w:rsid w:val="00001AEA"/>
    <w:rsid w:val="000138DA"/>
    <w:rsid w:val="00014DB1"/>
    <w:rsid w:val="0006663D"/>
    <w:rsid w:val="00072D30"/>
    <w:rsid w:val="00102E40"/>
    <w:rsid w:val="001B6321"/>
    <w:rsid w:val="001D7DD6"/>
    <w:rsid w:val="001F1183"/>
    <w:rsid w:val="00225331"/>
    <w:rsid w:val="0022544E"/>
    <w:rsid w:val="0028445E"/>
    <w:rsid w:val="00294936"/>
    <w:rsid w:val="002A298D"/>
    <w:rsid w:val="002A32CE"/>
    <w:rsid w:val="00301FDA"/>
    <w:rsid w:val="00337382"/>
    <w:rsid w:val="0034408F"/>
    <w:rsid w:val="00372FB9"/>
    <w:rsid w:val="003A31AE"/>
    <w:rsid w:val="003F7DE0"/>
    <w:rsid w:val="004714DC"/>
    <w:rsid w:val="004E36F2"/>
    <w:rsid w:val="004F7FF0"/>
    <w:rsid w:val="00501BE7"/>
    <w:rsid w:val="00527FAD"/>
    <w:rsid w:val="0056746F"/>
    <w:rsid w:val="00575436"/>
    <w:rsid w:val="005D3CA1"/>
    <w:rsid w:val="005E26B9"/>
    <w:rsid w:val="0060123A"/>
    <w:rsid w:val="006A4C10"/>
    <w:rsid w:val="006B55C4"/>
    <w:rsid w:val="006B57E3"/>
    <w:rsid w:val="007466A9"/>
    <w:rsid w:val="00753D61"/>
    <w:rsid w:val="0076048A"/>
    <w:rsid w:val="00783113"/>
    <w:rsid w:val="007D4138"/>
    <w:rsid w:val="00804456"/>
    <w:rsid w:val="00817FDB"/>
    <w:rsid w:val="008D5908"/>
    <w:rsid w:val="00901082"/>
    <w:rsid w:val="0093608E"/>
    <w:rsid w:val="009B0B94"/>
    <w:rsid w:val="009C0327"/>
    <w:rsid w:val="009E1472"/>
    <w:rsid w:val="009E5396"/>
    <w:rsid w:val="00A10E9C"/>
    <w:rsid w:val="00A906BB"/>
    <w:rsid w:val="00A9309F"/>
    <w:rsid w:val="00A934B9"/>
    <w:rsid w:val="00AE04CA"/>
    <w:rsid w:val="00AE2B6A"/>
    <w:rsid w:val="00B12FEA"/>
    <w:rsid w:val="00B340D4"/>
    <w:rsid w:val="00B81189"/>
    <w:rsid w:val="00B94E56"/>
    <w:rsid w:val="00BB03A2"/>
    <w:rsid w:val="00BC7CEC"/>
    <w:rsid w:val="00BD2FE9"/>
    <w:rsid w:val="00BE03CE"/>
    <w:rsid w:val="00BE67B7"/>
    <w:rsid w:val="00C47F03"/>
    <w:rsid w:val="00CC4F36"/>
    <w:rsid w:val="00D16F9C"/>
    <w:rsid w:val="00D36E98"/>
    <w:rsid w:val="00D80D62"/>
    <w:rsid w:val="00DB045C"/>
    <w:rsid w:val="00DD598D"/>
    <w:rsid w:val="00DE4EAB"/>
    <w:rsid w:val="00E04708"/>
    <w:rsid w:val="00E4038A"/>
    <w:rsid w:val="00E710FF"/>
    <w:rsid w:val="00EB00C1"/>
    <w:rsid w:val="00EC4ACF"/>
    <w:rsid w:val="00F44363"/>
    <w:rsid w:val="00F47ABE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4138"/>
    <w:pPr>
      <w:spacing w:after="0" w:line="240" w:lineRule="auto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DE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AB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A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4E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3A2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F47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D4138"/>
    <w:pPr>
      <w:spacing w:after="0" w:line="240" w:lineRule="auto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DE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AB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A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4E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3A2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F4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B29C-E9BD-47FC-8366-0455D7AA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Dubrey</dc:creator>
  <cp:lastModifiedBy>home</cp:lastModifiedBy>
  <cp:revision>12</cp:revision>
  <cp:lastPrinted>2015-10-15T10:55:00Z</cp:lastPrinted>
  <dcterms:created xsi:type="dcterms:W3CDTF">2015-10-02T15:14:00Z</dcterms:created>
  <dcterms:modified xsi:type="dcterms:W3CDTF">2015-10-15T10:55:00Z</dcterms:modified>
</cp:coreProperties>
</file>