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09794" w14:textId="77777777" w:rsidR="00A06731" w:rsidRDefault="00A06731" w:rsidP="00DF6CEE">
      <w:pPr>
        <w:tabs>
          <w:tab w:val="left" w:pos="4230"/>
        </w:tabs>
        <w:contextualSpacing/>
        <w:rPr>
          <w:rFonts w:ascii="Arial" w:hAnsi="Arial"/>
          <w:b/>
          <w:sz w:val="20"/>
          <w:szCs w:val="20"/>
        </w:rPr>
      </w:pPr>
    </w:p>
    <w:p w14:paraId="56F3AF47" w14:textId="0D8B66A4" w:rsidR="00A77757" w:rsidRPr="00DF6CEE" w:rsidRDefault="00A77757" w:rsidP="00DF6CEE">
      <w:pPr>
        <w:tabs>
          <w:tab w:val="left" w:pos="4230"/>
        </w:tabs>
        <w:contextualSpacing/>
        <w:rPr>
          <w:rFonts w:ascii="Arial" w:hAnsi="Arial"/>
          <w:b/>
          <w:sz w:val="20"/>
          <w:szCs w:val="20"/>
        </w:rPr>
      </w:pPr>
      <w:r w:rsidRPr="00DF6CEE">
        <w:rPr>
          <w:rFonts w:ascii="Arial" w:hAnsi="Arial"/>
          <w:b/>
          <w:sz w:val="20"/>
          <w:szCs w:val="20"/>
        </w:rPr>
        <w:t>NOTE: This standing order is not required in every health department.  Risk for Chancroid increases when clients have traveled to the following areas: Africa</w:t>
      </w:r>
      <w:r w:rsidR="0018660E">
        <w:rPr>
          <w:rFonts w:ascii="Arial" w:hAnsi="Arial"/>
          <w:b/>
          <w:sz w:val="20"/>
          <w:szCs w:val="20"/>
        </w:rPr>
        <w:t xml:space="preserve"> and the</w:t>
      </w:r>
      <w:r w:rsidRPr="00DF6CEE">
        <w:rPr>
          <w:rFonts w:ascii="Arial" w:hAnsi="Arial"/>
          <w:b/>
          <w:sz w:val="20"/>
          <w:szCs w:val="20"/>
        </w:rPr>
        <w:t xml:space="preserve"> Caribbean</w:t>
      </w:r>
      <w:r w:rsidR="0018660E">
        <w:rPr>
          <w:rFonts w:ascii="Arial" w:hAnsi="Arial"/>
          <w:b/>
          <w:sz w:val="20"/>
          <w:szCs w:val="20"/>
        </w:rPr>
        <w:t>.</w:t>
      </w:r>
      <w:r w:rsidRPr="00DF6CEE">
        <w:rPr>
          <w:rFonts w:ascii="Arial" w:hAnsi="Arial"/>
          <w:b/>
          <w:sz w:val="20"/>
          <w:szCs w:val="20"/>
        </w:rPr>
        <w:t xml:space="preserve"> </w:t>
      </w:r>
    </w:p>
    <w:p w14:paraId="5D981E91" w14:textId="77777777" w:rsidR="00BA4091" w:rsidRDefault="00BA4091" w:rsidP="00BA4091">
      <w:pPr>
        <w:ind w:left="360" w:hanging="360"/>
        <w:jc w:val="right"/>
        <w:rPr>
          <w:rFonts w:ascii="Arial" w:hAnsi="Arial" w:cs="Arial"/>
          <w:b/>
          <w:sz w:val="20"/>
          <w:szCs w:val="20"/>
        </w:rPr>
      </w:pPr>
    </w:p>
    <w:p w14:paraId="2FD99078" w14:textId="77777777" w:rsidR="00A06731" w:rsidRDefault="00A06731" w:rsidP="00BA4091">
      <w:pPr>
        <w:rPr>
          <w:rFonts w:ascii="Calibri" w:hAnsi="Calibri"/>
          <w:sz w:val="14"/>
          <w:szCs w:val="16"/>
        </w:rPr>
      </w:pPr>
    </w:p>
    <w:p w14:paraId="488825BB" w14:textId="77777777" w:rsidR="00BA4091" w:rsidRPr="00AC44D2" w:rsidRDefault="00BA4091" w:rsidP="00BA4091">
      <w:pPr>
        <w:rPr>
          <w:rFonts w:ascii="Calibri" w:hAnsi="Calibri"/>
          <w:sz w:val="14"/>
          <w:szCs w:val="16"/>
        </w:rPr>
      </w:pPr>
      <w:r w:rsidRPr="00AC44D2">
        <w:rPr>
          <w:rFonts w:ascii="Calibri" w:hAnsi="Calibri"/>
          <w:sz w:val="14"/>
          <w:szCs w:val="16"/>
        </w:rPr>
        <w:t>INSTRUCTIONS FOR LOCAL HEALTH DEPARTMENT STAFF ONLY</w:t>
      </w:r>
    </w:p>
    <w:p w14:paraId="142CD723" w14:textId="77777777" w:rsidR="001971EC" w:rsidRPr="001971EC" w:rsidRDefault="001971EC" w:rsidP="001971EC">
      <w:pPr>
        <w:rPr>
          <w:rFonts w:ascii="Calibri" w:hAnsi="Calibri"/>
          <w:sz w:val="14"/>
          <w:szCs w:val="16"/>
        </w:rPr>
      </w:pPr>
      <w:r w:rsidRPr="001971EC">
        <w:rPr>
          <w:rFonts w:ascii="Calibri" w:hAnsi="Calibri"/>
          <w:sz w:val="14"/>
          <w:szCs w:val="16"/>
        </w:rPr>
        <w:t>Use the approved language in this standing order template to create a customized standing order exclusively for your agency.</w:t>
      </w:r>
    </w:p>
    <w:p w14:paraId="17461151" w14:textId="77777777" w:rsidR="001971EC" w:rsidRPr="001971EC" w:rsidRDefault="001971EC" w:rsidP="001971EC">
      <w:pPr>
        <w:rPr>
          <w:rFonts w:ascii="Calibri" w:hAnsi="Calibri"/>
          <w:sz w:val="14"/>
          <w:szCs w:val="16"/>
        </w:rPr>
      </w:pPr>
      <w:r w:rsidRPr="001971EC">
        <w:rPr>
          <w:rFonts w:ascii="Calibri" w:hAnsi="Calibri"/>
          <w:sz w:val="14"/>
          <w:szCs w:val="16"/>
        </w:rPr>
        <w:t>Your customized standing order should include a header with your agency name, effective start date, and expiration date. Review standing order at least annually and obtain Medical Director’s signature.</w:t>
      </w:r>
    </w:p>
    <w:p w14:paraId="066DE4CC" w14:textId="77777777" w:rsidR="00BA4091" w:rsidRPr="00DF6CEE" w:rsidRDefault="00BA4091" w:rsidP="008F144A">
      <w:pPr>
        <w:contextualSpacing/>
        <w:jc w:val="right"/>
        <w:rPr>
          <w:rFonts w:ascii="Arial" w:hAnsi="Arial"/>
          <w:b/>
          <w:sz w:val="20"/>
          <w:szCs w:val="20"/>
        </w:rPr>
      </w:pPr>
    </w:p>
    <w:p w14:paraId="23827D14" w14:textId="77777777" w:rsidR="00CD4322" w:rsidRPr="00CD4322" w:rsidRDefault="00CD4322" w:rsidP="00CD4322">
      <w:pPr>
        <w:rPr>
          <w:rFonts w:ascii="Arial" w:hAnsi="Arial" w:cs="Arial"/>
          <w:b/>
          <w:sz w:val="20"/>
          <w:szCs w:val="20"/>
        </w:rPr>
      </w:pPr>
      <w:r w:rsidRPr="00CD4322">
        <w:rPr>
          <w:rFonts w:ascii="Arial" w:hAnsi="Arial" w:cs="Arial"/>
          <w:b/>
          <w:sz w:val="20"/>
          <w:szCs w:val="20"/>
        </w:rPr>
        <w:t>Background:</w:t>
      </w:r>
    </w:p>
    <w:p w14:paraId="60052A47" w14:textId="77777777" w:rsidR="00CD4322" w:rsidRPr="00D3485F" w:rsidRDefault="00CD4322" w:rsidP="00CD4322">
      <w:pPr>
        <w:rPr>
          <w:rFonts w:ascii="Arial" w:hAnsi="Arial" w:cs="Arial"/>
          <w:b/>
          <w:sz w:val="20"/>
          <w:szCs w:val="20"/>
          <w:u w:val="single"/>
        </w:rPr>
      </w:pPr>
    </w:p>
    <w:p w14:paraId="4133C09B" w14:textId="77777777" w:rsidR="00CD4322" w:rsidRPr="00D3485F" w:rsidRDefault="00CD4322" w:rsidP="00CD4322">
      <w:pPr>
        <w:rPr>
          <w:rFonts w:ascii="Arial" w:hAnsi="Arial" w:cs="Arial"/>
          <w:bCs/>
          <w:sz w:val="20"/>
          <w:szCs w:val="20"/>
          <w:u w:val="single"/>
        </w:rPr>
      </w:pPr>
      <w:r w:rsidRPr="00D3485F">
        <w:rPr>
          <w:rFonts w:ascii="Arial" w:hAnsi="Arial" w:cs="Arial"/>
          <w:bCs/>
          <w:sz w:val="20"/>
          <w:szCs w:val="20"/>
          <w:u w:val="single"/>
        </w:rPr>
        <w:t>General expectation for physical assessment of all clients seen in a STI clinic</w:t>
      </w:r>
    </w:p>
    <w:p w14:paraId="7462045F" w14:textId="75C7910B" w:rsidR="00CD4322" w:rsidRDefault="00CD4322" w:rsidP="00CD4322">
      <w:pPr>
        <w:rPr>
          <w:rFonts w:ascii="Arial" w:hAnsi="Arial" w:cs="Arial"/>
          <w:bCs/>
          <w:sz w:val="20"/>
          <w:szCs w:val="20"/>
        </w:rPr>
      </w:pPr>
      <w:r w:rsidRPr="00D3485F">
        <w:rPr>
          <w:rFonts w:ascii="Arial" w:hAnsi="Arial" w:cs="Arial"/>
          <w:bCs/>
          <w:sz w:val="20"/>
          <w:szCs w:val="20"/>
        </w:rPr>
        <w:t>It is expected that all clients presenting with symptoms of any STI receive a physical examination and appropriate STI testing. It is strongly recommended that all asymptomatic clients and verified contacts to a STI receive a physical examination and appropriate STI testing.</w:t>
      </w:r>
    </w:p>
    <w:p w14:paraId="04143DC6" w14:textId="77777777" w:rsidR="00CD4322" w:rsidRPr="00D3485F" w:rsidRDefault="00CD4322" w:rsidP="00CD4322">
      <w:pPr>
        <w:rPr>
          <w:rFonts w:ascii="Arial" w:hAnsi="Arial" w:cs="Arial"/>
          <w:bCs/>
          <w:sz w:val="20"/>
          <w:szCs w:val="20"/>
        </w:rPr>
      </w:pPr>
    </w:p>
    <w:p w14:paraId="40EF2C64" w14:textId="36B261E3" w:rsidR="00D25CB0" w:rsidRPr="00780A2B" w:rsidRDefault="00D25CB0" w:rsidP="008F144A">
      <w:pPr>
        <w:rPr>
          <w:rFonts w:ascii="Arial" w:hAnsi="Arial" w:cs="Arial"/>
          <w:b/>
          <w:sz w:val="20"/>
          <w:szCs w:val="20"/>
        </w:rPr>
      </w:pPr>
      <w:r w:rsidRPr="00780A2B">
        <w:rPr>
          <w:rFonts w:ascii="Arial" w:hAnsi="Arial" w:cs="Arial"/>
          <w:b/>
          <w:sz w:val="20"/>
          <w:szCs w:val="20"/>
        </w:rPr>
        <w:t>Assessment</w:t>
      </w:r>
    </w:p>
    <w:p w14:paraId="3286E0B4" w14:textId="77777777" w:rsidR="00D25CB0" w:rsidRPr="00780A2B" w:rsidRDefault="00D25CB0" w:rsidP="00DD1295">
      <w:pPr>
        <w:contextualSpacing/>
        <w:rPr>
          <w:rFonts w:ascii="Arial" w:hAnsi="Arial" w:cs="Arial"/>
          <w:sz w:val="20"/>
          <w:szCs w:val="20"/>
        </w:rPr>
      </w:pPr>
      <w:r w:rsidRPr="00780A2B">
        <w:rPr>
          <w:rFonts w:ascii="Arial" w:hAnsi="Arial" w:cs="Arial"/>
          <w:sz w:val="20"/>
          <w:szCs w:val="20"/>
          <w:u w:val="single"/>
        </w:rPr>
        <w:t>Subjective Findings*</w:t>
      </w:r>
      <w:r w:rsidRPr="00780A2B">
        <w:rPr>
          <w:rFonts w:ascii="Arial" w:hAnsi="Arial" w:cs="Arial"/>
          <w:sz w:val="20"/>
          <w:szCs w:val="20"/>
        </w:rPr>
        <w:t xml:space="preserve">  </w:t>
      </w:r>
    </w:p>
    <w:p w14:paraId="7B673433" w14:textId="77777777" w:rsidR="003D3E28" w:rsidRPr="00DF6CEE" w:rsidRDefault="003D3E28" w:rsidP="008F144A">
      <w:pPr>
        <w:ind w:firstLine="450"/>
        <w:contextualSpacing/>
        <w:rPr>
          <w:rFonts w:ascii="Arial" w:hAnsi="Arial" w:cs="Arial"/>
          <w:sz w:val="20"/>
          <w:szCs w:val="20"/>
        </w:rPr>
      </w:pPr>
      <w:r w:rsidRPr="00DF6CEE">
        <w:rPr>
          <w:rFonts w:ascii="Arial" w:hAnsi="Arial" w:cs="Arial"/>
          <w:sz w:val="20"/>
          <w:szCs w:val="20"/>
        </w:rPr>
        <w:t>Client may complain of the following:</w:t>
      </w:r>
    </w:p>
    <w:p w14:paraId="414A8E6D" w14:textId="77777777" w:rsidR="003D3E28" w:rsidRPr="00DF6CEE" w:rsidRDefault="00563EC5" w:rsidP="00DF6CEE">
      <w:pPr>
        <w:numPr>
          <w:ilvl w:val="0"/>
          <w:numId w:val="46"/>
        </w:numPr>
        <w:contextualSpacing/>
        <w:rPr>
          <w:rFonts w:ascii="Arial" w:hAnsi="Arial" w:cs="Arial"/>
          <w:sz w:val="20"/>
          <w:szCs w:val="20"/>
        </w:rPr>
      </w:pPr>
      <w:r>
        <w:rPr>
          <w:rFonts w:ascii="Arial" w:hAnsi="Arial" w:cs="Arial"/>
          <w:sz w:val="20"/>
          <w:szCs w:val="20"/>
        </w:rPr>
        <w:t>p</w:t>
      </w:r>
      <w:r w:rsidR="003D3E28" w:rsidRPr="00DF6CEE">
        <w:rPr>
          <w:rFonts w:ascii="Arial" w:hAnsi="Arial" w:cs="Arial"/>
          <w:sz w:val="20"/>
          <w:szCs w:val="20"/>
        </w:rPr>
        <w:t>ainful genital ulcer</w:t>
      </w:r>
    </w:p>
    <w:p w14:paraId="6446B5DA" w14:textId="10798E9B" w:rsidR="003D3E28" w:rsidRDefault="00563EC5" w:rsidP="00DF6CEE">
      <w:pPr>
        <w:numPr>
          <w:ilvl w:val="0"/>
          <w:numId w:val="46"/>
        </w:numPr>
        <w:contextualSpacing/>
        <w:rPr>
          <w:rFonts w:ascii="Arial" w:hAnsi="Arial" w:cs="Arial"/>
          <w:sz w:val="20"/>
          <w:szCs w:val="20"/>
        </w:rPr>
      </w:pPr>
      <w:r>
        <w:rPr>
          <w:rFonts w:ascii="Arial" w:hAnsi="Arial" w:cs="Arial"/>
          <w:sz w:val="20"/>
          <w:szCs w:val="20"/>
        </w:rPr>
        <w:t>t</w:t>
      </w:r>
      <w:r w:rsidR="003D3E28" w:rsidRPr="00DF6CEE">
        <w:rPr>
          <w:rFonts w:ascii="Arial" w:hAnsi="Arial" w:cs="Arial"/>
          <w:sz w:val="20"/>
          <w:szCs w:val="20"/>
        </w:rPr>
        <w:t>ender suppurative inguinal adenopathy (in</w:t>
      </w:r>
      <w:r w:rsidR="0023126F" w:rsidRPr="007734CC">
        <w:rPr>
          <w:rFonts w:ascii="Arial" w:hAnsi="Arial" w:cs="Arial"/>
          <w:sz w:val="20"/>
          <w:szCs w:val="20"/>
        </w:rPr>
        <w:t xml:space="preserve">guinal nodes </w:t>
      </w:r>
      <w:r w:rsidR="00757B20">
        <w:rPr>
          <w:rFonts w:ascii="Arial" w:hAnsi="Arial" w:cs="Arial"/>
          <w:sz w:val="20"/>
          <w:szCs w:val="20"/>
        </w:rPr>
        <w:t>may</w:t>
      </w:r>
      <w:r w:rsidR="0034027C">
        <w:rPr>
          <w:rFonts w:ascii="Arial" w:hAnsi="Arial" w:cs="Arial"/>
          <w:sz w:val="20"/>
          <w:szCs w:val="20"/>
        </w:rPr>
        <w:t xml:space="preserve"> </w:t>
      </w:r>
      <w:r w:rsidR="00757B20">
        <w:rPr>
          <w:rFonts w:ascii="Arial" w:hAnsi="Arial" w:cs="Arial"/>
          <w:sz w:val="20"/>
          <w:szCs w:val="20"/>
        </w:rPr>
        <w:t xml:space="preserve">be </w:t>
      </w:r>
      <w:r w:rsidR="0023126F" w:rsidRPr="007734CC">
        <w:rPr>
          <w:rFonts w:ascii="Arial" w:hAnsi="Arial" w:cs="Arial"/>
          <w:sz w:val="20"/>
          <w:szCs w:val="20"/>
        </w:rPr>
        <w:t xml:space="preserve">painful, </w:t>
      </w:r>
      <w:r w:rsidR="0034027C" w:rsidRPr="007734CC">
        <w:rPr>
          <w:rFonts w:ascii="Arial" w:hAnsi="Arial" w:cs="Arial"/>
          <w:sz w:val="20"/>
          <w:szCs w:val="20"/>
        </w:rPr>
        <w:t>tender,</w:t>
      </w:r>
      <w:r w:rsidR="0023126F" w:rsidRPr="007734CC">
        <w:rPr>
          <w:rFonts w:ascii="Arial" w:hAnsi="Arial" w:cs="Arial"/>
          <w:sz w:val="20"/>
          <w:szCs w:val="20"/>
        </w:rPr>
        <w:t xml:space="preserve"> </w:t>
      </w:r>
      <w:r w:rsidR="0023126F">
        <w:rPr>
          <w:rFonts w:ascii="Arial" w:hAnsi="Arial" w:cs="Arial"/>
          <w:sz w:val="20"/>
          <w:szCs w:val="20"/>
        </w:rPr>
        <w:t xml:space="preserve">and filled with or </w:t>
      </w:r>
      <w:r w:rsidR="003D3E28" w:rsidRPr="00DF6CEE">
        <w:rPr>
          <w:rFonts w:ascii="Arial" w:hAnsi="Arial" w:cs="Arial"/>
          <w:sz w:val="20"/>
          <w:szCs w:val="20"/>
        </w:rPr>
        <w:t xml:space="preserve">draining pus) </w:t>
      </w:r>
    </w:p>
    <w:p w14:paraId="07BB4643" w14:textId="54F9313E" w:rsidR="00431D52" w:rsidRPr="00DF6CEE" w:rsidRDefault="00563EC5" w:rsidP="00DF6CEE">
      <w:pPr>
        <w:numPr>
          <w:ilvl w:val="0"/>
          <w:numId w:val="46"/>
        </w:numPr>
        <w:contextualSpacing/>
        <w:rPr>
          <w:rFonts w:ascii="Arial" w:hAnsi="Arial" w:cs="Arial"/>
          <w:sz w:val="20"/>
          <w:szCs w:val="20"/>
        </w:rPr>
      </w:pPr>
      <w:r>
        <w:rPr>
          <w:rFonts w:ascii="Arial" w:hAnsi="Arial" w:cs="Arial"/>
          <w:sz w:val="20"/>
          <w:szCs w:val="20"/>
        </w:rPr>
        <w:t>c</w:t>
      </w:r>
      <w:r w:rsidR="00431D52">
        <w:rPr>
          <w:rFonts w:ascii="Arial" w:hAnsi="Arial" w:cs="Arial"/>
          <w:sz w:val="20"/>
          <w:szCs w:val="20"/>
        </w:rPr>
        <w:t xml:space="preserve">lient has recent travel history to areas at risk for </w:t>
      </w:r>
      <w:r w:rsidR="00B27252">
        <w:rPr>
          <w:rFonts w:ascii="Arial" w:hAnsi="Arial" w:cs="Arial"/>
          <w:sz w:val="20"/>
          <w:szCs w:val="20"/>
        </w:rPr>
        <w:t>c</w:t>
      </w:r>
      <w:r w:rsidR="00431D52">
        <w:rPr>
          <w:rFonts w:ascii="Arial" w:hAnsi="Arial" w:cs="Arial"/>
          <w:sz w:val="20"/>
          <w:szCs w:val="20"/>
        </w:rPr>
        <w:t>hancroid</w:t>
      </w:r>
      <w:r w:rsidR="00B24A87">
        <w:rPr>
          <w:rFonts w:ascii="Arial" w:hAnsi="Arial" w:cs="Arial"/>
          <w:sz w:val="20"/>
          <w:szCs w:val="20"/>
        </w:rPr>
        <w:t xml:space="preserve"> (certain Africa regions and the Caribbean) and reports having</w:t>
      </w:r>
      <w:r w:rsidR="00431D52">
        <w:rPr>
          <w:rFonts w:ascii="Arial" w:hAnsi="Arial" w:cs="Arial"/>
          <w:sz w:val="20"/>
          <w:szCs w:val="20"/>
        </w:rPr>
        <w:t xml:space="preserve"> sex with commercial sex work</w:t>
      </w:r>
      <w:r w:rsidR="00293670">
        <w:rPr>
          <w:rFonts w:ascii="Arial" w:hAnsi="Arial" w:cs="Arial"/>
          <w:sz w:val="20"/>
          <w:szCs w:val="20"/>
        </w:rPr>
        <w:t>er</w:t>
      </w:r>
      <w:r w:rsidR="00431D52">
        <w:rPr>
          <w:rFonts w:ascii="Arial" w:hAnsi="Arial" w:cs="Arial"/>
          <w:sz w:val="20"/>
          <w:szCs w:val="20"/>
        </w:rPr>
        <w:t xml:space="preserve"> or local resident while traveling</w:t>
      </w:r>
    </w:p>
    <w:p w14:paraId="3683388E" w14:textId="77777777" w:rsidR="00A77757" w:rsidRPr="00DF6CEE" w:rsidRDefault="00A77757" w:rsidP="00DF6CEE">
      <w:pPr>
        <w:rPr>
          <w:rFonts w:ascii="Arial" w:hAnsi="Arial" w:cs="Arial"/>
          <w:b/>
          <w:sz w:val="20"/>
          <w:szCs w:val="20"/>
        </w:rPr>
      </w:pPr>
    </w:p>
    <w:p w14:paraId="631D6C9C" w14:textId="77777777" w:rsidR="00D25CB0" w:rsidRPr="00780A2B" w:rsidRDefault="00D25CB0" w:rsidP="008F144A">
      <w:pPr>
        <w:ind w:left="450"/>
        <w:rPr>
          <w:rFonts w:ascii="Arial" w:hAnsi="Arial" w:cs="Arial"/>
          <w:sz w:val="20"/>
          <w:szCs w:val="20"/>
        </w:rPr>
      </w:pPr>
      <w:r w:rsidRPr="00780A2B">
        <w:rPr>
          <w:rFonts w:ascii="Arial" w:hAnsi="Arial" w:cs="Arial"/>
          <w:sz w:val="20"/>
          <w:szCs w:val="20"/>
        </w:rPr>
        <w:t>*Subjective fi</w:t>
      </w:r>
      <w:r w:rsidR="0023126F">
        <w:rPr>
          <w:rFonts w:ascii="Arial" w:hAnsi="Arial" w:cs="Arial"/>
          <w:sz w:val="20"/>
          <w:szCs w:val="20"/>
        </w:rPr>
        <w:t>ndings alone do not meet</w:t>
      </w:r>
      <w:r w:rsidRPr="00780A2B">
        <w:rPr>
          <w:rFonts w:ascii="Arial" w:hAnsi="Arial" w:cs="Arial"/>
          <w:sz w:val="20"/>
          <w:szCs w:val="20"/>
        </w:rPr>
        <w:t xml:space="preserve"> the N.C. Board of Nursing requirement for treatment by a registered nurse</w:t>
      </w:r>
      <w:r w:rsidR="00102352">
        <w:rPr>
          <w:rFonts w:ascii="Arial" w:hAnsi="Arial" w:cs="Arial"/>
          <w:sz w:val="20"/>
          <w:szCs w:val="20"/>
        </w:rPr>
        <w:t xml:space="preserve"> (RN)</w:t>
      </w:r>
      <w:r w:rsidRPr="00780A2B">
        <w:rPr>
          <w:rFonts w:ascii="Arial" w:hAnsi="Arial" w:cs="Arial"/>
          <w:sz w:val="20"/>
          <w:szCs w:val="20"/>
        </w:rPr>
        <w:t xml:space="preserve"> or </w:t>
      </w:r>
      <w:r w:rsidR="00102352">
        <w:rPr>
          <w:rFonts w:ascii="Arial" w:hAnsi="Arial" w:cs="Arial"/>
          <w:sz w:val="20"/>
          <w:szCs w:val="20"/>
        </w:rPr>
        <w:t>STD E</w:t>
      </w:r>
      <w:r w:rsidRPr="00780A2B">
        <w:rPr>
          <w:rFonts w:ascii="Arial" w:hAnsi="Arial" w:cs="Arial"/>
          <w:sz w:val="20"/>
          <w:szCs w:val="20"/>
        </w:rPr>
        <w:t xml:space="preserve">nhanced </w:t>
      </w:r>
      <w:r w:rsidR="00102352">
        <w:rPr>
          <w:rFonts w:ascii="Arial" w:hAnsi="Arial" w:cs="Arial"/>
          <w:sz w:val="20"/>
          <w:szCs w:val="20"/>
        </w:rPr>
        <w:t>Role Registered N</w:t>
      </w:r>
      <w:r w:rsidRPr="00780A2B">
        <w:rPr>
          <w:rFonts w:ascii="Arial" w:hAnsi="Arial" w:cs="Arial"/>
          <w:sz w:val="20"/>
          <w:szCs w:val="20"/>
        </w:rPr>
        <w:t>urse</w:t>
      </w:r>
      <w:r w:rsidR="00102352">
        <w:rPr>
          <w:rFonts w:ascii="Arial" w:hAnsi="Arial" w:cs="Arial"/>
          <w:sz w:val="20"/>
          <w:szCs w:val="20"/>
        </w:rPr>
        <w:t xml:space="preserve"> (STD ERRN)</w:t>
      </w:r>
      <w:r w:rsidRPr="00780A2B">
        <w:rPr>
          <w:rFonts w:ascii="Arial" w:hAnsi="Arial" w:cs="Arial"/>
          <w:sz w:val="20"/>
          <w:szCs w:val="20"/>
        </w:rPr>
        <w:t xml:space="preserve">. </w:t>
      </w:r>
    </w:p>
    <w:p w14:paraId="7ADC9262" w14:textId="77777777" w:rsidR="00D25CB0" w:rsidRDefault="00D25CB0" w:rsidP="00DF6CEE">
      <w:pPr>
        <w:contextualSpacing/>
        <w:rPr>
          <w:rFonts w:ascii="Arial" w:hAnsi="Arial" w:cs="Arial"/>
          <w:b/>
          <w:sz w:val="20"/>
          <w:szCs w:val="20"/>
        </w:rPr>
      </w:pPr>
    </w:p>
    <w:p w14:paraId="2C694384" w14:textId="345F4A90" w:rsidR="00102352" w:rsidRDefault="00BC0DCA" w:rsidP="00102352">
      <w:pPr>
        <w:ind w:left="450"/>
        <w:rPr>
          <w:rFonts w:ascii="Arial" w:hAnsi="Arial" w:cs="Arial"/>
          <w:iCs/>
          <w:sz w:val="20"/>
          <w:szCs w:val="20"/>
        </w:rPr>
      </w:pPr>
      <w:r>
        <w:rPr>
          <w:rFonts w:ascii="Arial" w:hAnsi="Arial" w:cs="Arial"/>
          <w:iCs/>
          <w:sz w:val="20"/>
          <w:szCs w:val="20"/>
        </w:rPr>
        <w:t>A definitive diagnosis of chancroid requ</w:t>
      </w:r>
      <w:r w:rsidR="00DD1295">
        <w:rPr>
          <w:rFonts w:ascii="Arial" w:hAnsi="Arial" w:cs="Arial"/>
          <w:iCs/>
          <w:sz w:val="20"/>
          <w:szCs w:val="20"/>
        </w:rPr>
        <w:t>ires</w:t>
      </w:r>
      <w:r>
        <w:rPr>
          <w:rFonts w:ascii="Arial" w:hAnsi="Arial" w:cs="Arial"/>
          <w:iCs/>
          <w:sz w:val="20"/>
          <w:szCs w:val="20"/>
        </w:rPr>
        <w:t xml:space="preserve"> the identification of </w:t>
      </w:r>
      <w:r w:rsidRPr="00D3485F">
        <w:rPr>
          <w:rFonts w:ascii="Arial" w:hAnsi="Arial" w:cs="Arial"/>
          <w:i/>
          <w:sz w:val="20"/>
          <w:szCs w:val="20"/>
        </w:rPr>
        <w:t xml:space="preserve">H. </w:t>
      </w:r>
      <w:proofErr w:type="spellStart"/>
      <w:r w:rsidRPr="00D3485F">
        <w:rPr>
          <w:rFonts w:ascii="Arial" w:hAnsi="Arial" w:cs="Arial"/>
          <w:i/>
          <w:sz w:val="20"/>
          <w:szCs w:val="20"/>
        </w:rPr>
        <w:t>ducreyi</w:t>
      </w:r>
      <w:proofErr w:type="spellEnd"/>
      <w:r>
        <w:rPr>
          <w:rFonts w:ascii="Arial" w:hAnsi="Arial" w:cs="Arial"/>
          <w:iCs/>
          <w:sz w:val="20"/>
          <w:szCs w:val="20"/>
        </w:rPr>
        <w:t xml:space="preserve"> using special culture media that is not widely available in the US and has a sensitivity of &lt;80%.  </w:t>
      </w:r>
      <w:r w:rsidR="00991DFD">
        <w:rPr>
          <w:rFonts w:ascii="Arial" w:hAnsi="Arial" w:cs="Arial"/>
          <w:iCs/>
          <w:sz w:val="20"/>
          <w:szCs w:val="20"/>
        </w:rPr>
        <w:t>Diagnosis can also be performed by c</w:t>
      </w:r>
      <w:r>
        <w:rPr>
          <w:rFonts w:ascii="Arial" w:hAnsi="Arial" w:cs="Arial"/>
          <w:iCs/>
          <w:sz w:val="20"/>
          <w:szCs w:val="20"/>
        </w:rPr>
        <w:t xml:space="preserve">linical laboratories that have developed </w:t>
      </w:r>
      <w:r w:rsidR="00991DFD">
        <w:rPr>
          <w:rFonts w:ascii="Arial" w:hAnsi="Arial" w:cs="Arial"/>
          <w:iCs/>
          <w:sz w:val="20"/>
          <w:szCs w:val="20"/>
        </w:rPr>
        <w:t xml:space="preserve">their own NAAT and have conducted CLIA verification studies on genital specimens. </w:t>
      </w:r>
    </w:p>
    <w:p w14:paraId="5D4FD7AC" w14:textId="77777777" w:rsidR="00991DFD" w:rsidRDefault="00991DFD" w:rsidP="00102352">
      <w:pPr>
        <w:ind w:left="450"/>
        <w:rPr>
          <w:rFonts w:ascii="Arial" w:hAnsi="Arial" w:cs="Arial"/>
          <w:iCs/>
          <w:sz w:val="20"/>
          <w:szCs w:val="20"/>
        </w:rPr>
      </w:pPr>
    </w:p>
    <w:p w14:paraId="5B11CE94" w14:textId="77777777" w:rsidR="00991DFD" w:rsidRDefault="00991DFD" w:rsidP="00102352">
      <w:pPr>
        <w:ind w:left="450"/>
        <w:rPr>
          <w:rFonts w:ascii="Arial" w:hAnsi="Arial" w:cs="Arial"/>
          <w:iCs/>
          <w:sz w:val="20"/>
          <w:szCs w:val="20"/>
        </w:rPr>
      </w:pPr>
      <w:r>
        <w:rPr>
          <w:rFonts w:ascii="Arial" w:hAnsi="Arial" w:cs="Arial"/>
          <w:iCs/>
          <w:sz w:val="20"/>
          <w:szCs w:val="20"/>
        </w:rPr>
        <w:t>A probable diagnosis of chancroid can be made if all four of the below criteria are met:</w:t>
      </w:r>
    </w:p>
    <w:p w14:paraId="552EEF96" w14:textId="77777777" w:rsidR="00991DFD" w:rsidRDefault="00991DFD" w:rsidP="00D3485F">
      <w:pPr>
        <w:numPr>
          <w:ilvl w:val="0"/>
          <w:numId w:val="90"/>
        </w:numPr>
        <w:rPr>
          <w:rFonts w:ascii="Arial" w:hAnsi="Arial" w:cs="Arial"/>
          <w:iCs/>
          <w:sz w:val="20"/>
          <w:szCs w:val="20"/>
        </w:rPr>
      </w:pPr>
      <w:r>
        <w:rPr>
          <w:rFonts w:ascii="Arial" w:hAnsi="Arial" w:cs="Arial"/>
          <w:iCs/>
          <w:sz w:val="20"/>
          <w:szCs w:val="20"/>
        </w:rPr>
        <w:t>presence of one or more painful genital ulcers</w:t>
      </w:r>
    </w:p>
    <w:p w14:paraId="04AA35F2" w14:textId="0EB81ECB" w:rsidR="00991DFD" w:rsidRDefault="00991DFD" w:rsidP="00D3485F">
      <w:pPr>
        <w:numPr>
          <w:ilvl w:val="0"/>
          <w:numId w:val="90"/>
        </w:numPr>
        <w:rPr>
          <w:rFonts w:ascii="Arial" w:hAnsi="Arial" w:cs="Arial"/>
          <w:iCs/>
          <w:sz w:val="20"/>
          <w:szCs w:val="20"/>
        </w:rPr>
      </w:pPr>
      <w:r>
        <w:rPr>
          <w:rFonts w:ascii="Arial" w:hAnsi="Arial" w:cs="Arial"/>
          <w:iCs/>
          <w:sz w:val="20"/>
          <w:szCs w:val="20"/>
        </w:rPr>
        <w:t xml:space="preserve">clinical presentation of genital ulcer and, if present, regional lymphadenopathy </w:t>
      </w:r>
      <w:r w:rsidR="000D45B5">
        <w:rPr>
          <w:rFonts w:ascii="Arial" w:hAnsi="Arial" w:cs="Arial"/>
          <w:iCs/>
          <w:sz w:val="20"/>
          <w:szCs w:val="20"/>
        </w:rPr>
        <w:t>is</w:t>
      </w:r>
      <w:r>
        <w:rPr>
          <w:rFonts w:ascii="Arial" w:hAnsi="Arial" w:cs="Arial"/>
          <w:iCs/>
          <w:sz w:val="20"/>
          <w:szCs w:val="20"/>
        </w:rPr>
        <w:t xml:space="preserve"> typical of chancroid</w:t>
      </w:r>
    </w:p>
    <w:p w14:paraId="10E44056" w14:textId="77777777" w:rsidR="00991DFD" w:rsidRDefault="00991DFD" w:rsidP="00D3485F">
      <w:pPr>
        <w:numPr>
          <w:ilvl w:val="0"/>
          <w:numId w:val="90"/>
        </w:numPr>
        <w:rPr>
          <w:rFonts w:ascii="Arial" w:hAnsi="Arial" w:cs="Arial"/>
          <w:iCs/>
          <w:sz w:val="20"/>
          <w:szCs w:val="20"/>
        </w:rPr>
      </w:pPr>
      <w:r>
        <w:rPr>
          <w:rFonts w:ascii="Arial" w:hAnsi="Arial" w:cs="Arial"/>
          <w:iCs/>
          <w:sz w:val="20"/>
          <w:szCs w:val="20"/>
        </w:rPr>
        <w:t xml:space="preserve">no evidence of </w:t>
      </w:r>
      <w:r w:rsidRPr="00D3485F">
        <w:rPr>
          <w:rFonts w:ascii="Arial" w:hAnsi="Arial" w:cs="Arial"/>
          <w:i/>
          <w:sz w:val="20"/>
          <w:szCs w:val="20"/>
        </w:rPr>
        <w:t>T. pallidum</w:t>
      </w:r>
      <w:r w:rsidR="00B27252">
        <w:rPr>
          <w:rFonts w:ascii="Arial" w:hAnsi="Arial" w:cs="Arial"/>
          <w:iCs/>
          <w:sz w:val="20"/>
          <w:szCs w:val="20"/>
        </w:rPr>
        <w:t xml:space="preserve"> by darkfield, NAAT, or serologic tests performed 7-14 days after ulcer onset</w:t>
      </w:r>
    </w:p>
    <w:p w14:paraId="1F84D84B" w14:textId="77777777" w:rsidR="00B27252" w:rsidRDefault="00B27252" w:rsidP="00D3485F">
      <w:pPr>
        <w:numPr>
          <w:ilvl w:val="0"/>
          <w:numId w:val="90"/>
        </w:numPr>
        <w:rPr>
          <w:rFonts w:ascii="Arial" w:hAnsi="Arial" w:cs="Arial"/>
          <w:iCs/>
          <w:sz w:val="20"/>
          <w:szCs w:val="20"/>
        </w:rPr>
      </w:pPr>
      <w:r>
        <w:rPr>
          <w:rFonts w:ascii="Arial" w:hAnsi="Arial" w:cs="Arial"/>
          <w:iCs/>
          <w:sz w:val="20"/>
          <w:szCs w:val="20"/>
        </w:rPr>
        <w:t>HSV-1 and HSV-2 NAAT or culture performed on ulcer exudate or fluid are negative</w:t>
      </w:r>
    </w:p>
    <w:p w14:paraId="466A7FCD" w14:textId="77777777" w:rsidR="00B27252" w:rsidRPr="00D3485F" w:rsidRDefault="00B27252" w:rsidP="00A37743">
      <w:pPr>
        <w:ind w:left="810"/>
        <w:rPr>
          <w:rFonts w:ascii="Arial" w:hAnsi="Arial" w:cs="Arial"/>
          <w:iCs/>
          <w:sz w:val="20"/>
          <w:szCs w:val="20"/>
        </w:rPr>
      </w:pPr>
    </w:p>
    <w:p w14:paraId="7EB5AB0B" w14:textId="77777777" w:rsidR="003D43B8" w:rsidRPr="00780A2B" w:rsidRDefault="003D43B8" w:rsidP="00DD1295">
      <w:pPr>
        <w:rPr>
          <w:rFonts w:ascii="Arial" w:hAnsi="Arial" w:cs="Arial"/>
          <w:b/>
          <w:sz w:val="20"/>
          <w:szCs w:val="20"/>
        </w:rPr>
      </w:pPr>
      <w:r w:rsidRPr="00780A2B">
        <w:rPr>
          <w:rFonts w:ascii="Arial" w:hAnsi="Arial" w:cs="Arial"/>
          <w:sz w:val="20"/>
          <w:szCs w:val="20"/>
          <w:u w:val="single"/>
        </w:rPr>
        <w:t>Objective Findings</w:t>
      </w:r>
      <w:r w:rsidRPr="00780A2B">
        <w:rPr>
          <w:rFonts w:ascii="Arial" w:hAnsi="Arial" w:cs="Arial"/>
          <w:b/>
          <w:sz w:val="20"/>
          <w:szCs w:val="20"/>
        </w:rPr>
        <w:t xml:space="preserve"> </w:t>
      </w:r>
    </w:p>
    <w:p w14:paraId="1A6FC174" w14:textId="7D8F3697" w:rsidR="00A55D32" w:rsidRPr="00DF6CEE" w:rsidRDefault="00A55D32" w:rsidP="008F144A">
      <w:pPr>
        <w:ind w:left="450"/>
        <w:rPr>
          <w:rFonts w:ascii="Arial" w:hAnsi="Arial" w:cs="Arial"/>
          <w:sz w:val="20"/>
          <w:szCs w:val="20"/>
        </w:rPr>
      </w:pPr>
      <w:r w:rsidRPr="00DF6CEE">
        <w:rPr>
          <w:rFonts w:ascii="Arial" w:hAnsi="Arial" w:cs="Arial"/>
          <w:sz w:val="20"/>
          <w:szCs w:val="20"/>
        </w:rPr>
        <w:t xml:space="preserve">A </w:t>
      </w:r>
      <w:r w:rsidR="00901AB6">
        <w:rPr>
          <w:rFonts w:ascii="Arial" w:hAnsi="Arial" w:cs="Arial"/>
          <w:sz w:val="20"/>
          <w:szCs w:val="20"/>
        </w:rPr>
        <w:t xml:space="preserve">probable </w:t>
      </w:r>
      <w:r w:rsidRPr="00DF6CEE">
        <w:rPr>
          <w:rFonts w:ascii="Arial" w:hAnsi="Arial" w:cs="Arial"/>
          <w:sz w:val="20"/>
          <w:szCs w:val="20"/>
        </w:rPr>
        <w:t>diagnosis o</w:t>
      </w:r>
      <w:r w:rsidR="0023126F" w:rsidRPr="007734CC">
        <w:rPr>
          <w:rFonts w:ascii="Arial" w:hAnsi="Arial" w:cs="Arial"/>
          <w:sz w:val="20"/>
          <w:szCs w:val="20"/>
        </w:rPr>
        <w:t xml:space="preserve">f </w:t>
      </w:r>
      <w:r w:rsidR="00B27252">
        <w:rPr>
          <w:rFonts w:ascii="Arial" w:hAnsi="Arial" w:cs="Arial"/>
          <w:sz w:val="20"/>
          <w:szCs w:val="20"/>
        </w:rPr>
        <w:t>c</w:t>
      </w:r>
      <w:r w:rsidR="0023126F" w:rsidRPr="007734CC">
        <w:rPr>
          <w:rFonts w:ascii="Arial" w:hAnsi="Arial" w:cs="Arial"/>
          <w:sz w:val="20"/>
          <w:szCs w:val="20"/>
        </w:rPr>
        <w:t xml:space="preserve">hancroid must be made by a </w:t>
      </w:r>
      <w:r w:rsidR="00563EC5">
        <w:rPr>
          <w:rFonts w:ascii="Arial" w:hAnsi="Arial" w:cs="Arial"/>
          <w:sz w:val="20"/>
          <w:szCs w:val="20"/>
        </w:rPr>
        <w:t>m</w:t>
      </w:r>
      <w:r w:rsidR="0023126F">
        <w:rPr>
          <w:rFonts w:ascii="Arial" w:hAnsi="Arial" w:cs="Arial"/>
          <w:sz w:val="20"/>
          <w:szCs w:val="20"/>
        </w:rPr>
        <w:t xml:space="preserve">edical </w:t>
      </w:r>
      <w:r w:rsidR="00563EC5">
        <w:rPr>
          <w:rFonts w:ascii="Arial" w:hAnsi="Arial" w:cs="Arial"/>
          <w:sz w:val="20"/>
          <w:szCs w:val="20"/>
        </w:rPr>
        <w:t>p</w:t>
      </w:r>
      <w:r w:rsidRPr="00DF6CEE">
        <w:rPr>
          <w:rFonts w:ascii="Arial" w:hAnsi="Arial" w:cs="Arial"/>
          <w:sz w:val="20"/>
          <w:szCs w:val="20"/>
        </w:rPr>
        <w:t>rovider and documented in the medical record before an RN can treat</w:t>
      </w:r>
      <w:r w:rsidR="006347A9" w:rsidRPr="00DF6CEE">
        <w:rPr>
          <w:rFonts w:ascii="Arial" w:hAnsi="Arial" w:cs="Arial"/>
          <w:sz w:val="20"/>
          <w:szCs w:val="20"/>
        </w:rPr>
        <w:t xml:space="preserve"> by standing order</w:t>
      </w:r>
      <w:r w:rsidR="00C03780" w:rsidRPr="00DF6CEE">
        <w:rPr>
          <w:rFonts w:ascii="Arial" w:hAnsi="Arial" w:cs="Arial"/>
          <w:sz w:val="20"/>
          <w:szCs w:val="20"/>
        </w:rPr>
        <w:t>.</w:t>
      </w:r>
      <w:r w:rsidRPr="00DF6CEE">
        <w:rPr>
          <w:rFonts w:ascii="Arial" w:hAnsi="Arial" w:cs="Arial"/>
          <w:sz w:val="20"/>
          <w:szCs w:val="20"/>
        </w:rPr>
        <w:t xml:space="preserve"> </w:t>
      </w:r>
    </w:p>
    <w:p w14:paraId="4C5D4DBD" w14:textId="77777777" w:rsidR="00BC0DCA" w:rsidRDefault="00A55D32" w:rsidP="00C03780">
      <w:pPr>
        <w:rPr>
          <w:rFonts w:ascii="Arial" w:hAnsi="Arial" w:cs="Arial"/>
          <w:sz w:val="20"/>
          <w:szCs w:val="20"/>
        </w:rPr>
      </w:pPr>
      <w:r w:rsidRPr="00DF6CEE">
        <w:rPr>
          <w:rFonts w:ascii="Arial" w:hAnsi="Arial" w:cs="Arial"/>
          <w:sz w:val="20"/>
          <w:szCs w:val="20"/>
        </w:rPr>
        <w:t xml:space="preserve"> </w:t>
      </w:r>
    </w:p>
    <w:p w14:paraId="62D3AD59" w14:textId="77777777" w:rsidR="00BC0DCA" w:rsidRPr="00DF6CEE" w:rsidRDefault="00BC0DCA" w:rsidP="00BC0DCA">
      <w:pPr>
        <w:ind w:left="450"/>
        <w:contextualSpacing/>
        <w:rPr>
          <w:rFonts w:ascii="Arial" w:eastAsia="Calibri" w:hAnsi="Arial" w:cs="Arial"/>
          <w:sz w:val="20"/>
          <w:szCs w:val="20"/>
        </w:rPr>
      </w:pPr>
    </w:p>
    <w:p w14:paraId="73F1524C" w14:textId="121DC831" w:rsidR="00DD1295" w:rsidRDefault="00BC0DCA" w:rsidP="00DD1295">
      <w:pPr>
        <w:rPr>
          <w:rFonts w:ascii="Arial" w:hAnsi="Arial" w:cs="Arial"/>
          <w:sz w:val="20"/>
          <w:szCs w:val="20"/>
        </w:rPr>
      </w:pPr>
      <w:r>
        <w:rPr>
          <w:rFonts w:ascii="Arial" w:hAnsi="Arial" w:cs="Arial"/>
          <w:sz w:val="20"/>
          <w:szCs w:val="20"/>
          <w:u w:val="single"/>
        </w:rPr>
        <w:t>Verified Contact C</w:t>
      </w:r>
      <w:r w:rsidRPr="008F144A">
        <w:rPr>
          <w:rFonts w:ascii="Arial" w:hAnsi="Arial" w:cs="Arial"/>
          <w:sz w:val="20"/>
          <w:szCs w:val="20"/>
          <w:u w:val="single"/>
        </w:rPr>
        <w:t>riteria:</w:t>
      </w:r>
    </w:p>
    <w:p w14:paraId="6F141508" w14:textId="3C4E90E7" w:rsidR="00DD1295" w:rsidRPr="008F144A" w:rsidRDefault="00DD1295" w:rsidP="00A37743">
      <w:pPr>
        <w:ind w:left="450"/>
        <w:rPr>
          <w:rFonts w:ascii="Arial" w:hAnsi="Arial" w:cs="Arial"/>
          <w:sz w:val="20"/>
          <w:szCs w:val="20"/>
          <w:u w:val="single"/>
        </w:rPr>
      </w:pPr>
      <w:r w:rsidRPr="00DD1295">
        <w:rPr>
          <w:rFonts w:ascii="Arial" w:hAnsi="Arial" w:cs="Arial"/>
          <w:sz w:val="20"/>
          <w:szCs w:val="20"/>
          <w:u w:val="single"/>
        </w:rPr>
        <w:t>The STD ERRN or RN must assess and document the presence of at least one verified contact criteria below before implementing treatment for asymptomatic contact(s) or a suspect chancroid client referred to health department for treatment.</w:t>
      </w:r>
    </w:p>
    <w:p w14:paraId="49F8BF44" w14:textId="096EE09C" w:rsidR="00BC0DCA" w:rsidRPr="00DF6CEE" w:rsidRDefault="00BC0DCA" w:rsidP="00BC0DCA">
      <w:pPr>
        <w:numPr>
          <w:ilvl w:val="0"/>
          <w:numId w:val="82"/>
        </w:numPr>
        <w:spacing w:after="200"/>
        <w:contextualSpacing/>
        <w:rPr>
          <w:rFonts w:ascii="Arial" w:hAnsi="Arial" w:cs="Arial"/>
          <w:sz w:val="20"/>
          <w:szCs w:val="20"/>
        </w:rPr>
      </w:pPr>
      <w:r>
        <w:rPr>
          <w:rFonts w:ascii="Arial" w:hAnsi="Arial" w:cs="Arial"/>
          <w:sz w:val="20"/>
          <w:szCs w:val="20"/>
        </w:rPr>
        <w:t>c</w:t>
      </w:r>
      <w:r w:rsidRPr="00DF6CEE">
        <w:rPr>
          <w:rFonts w:ascii="Arial" w:hAnsi="Arial" w:cs="Arial"/>
          <w:sz w:val="20"/>
          <w:szCs w:val="20"/>
        </w:rPr>
        <w:t xml:space="preserve">lient reports contact within the last 10 days with someone who was diagnosed with </w:t>
      </w:r>
      <w:r w:rsidR="00B27252">
        <w:rPr>
          <w:rFonts w:ascii="Arial" w:hAnsi="Arial" w:cs="Arial"/>
          <w:sz w:val="20"/>
          <w:szCs w:val="20"/>
        </w:rPr>
        <w:t>c</w:t>
      </w:r>
      <w:r w:rsidRPr="00DF6CEE">
        <w:rPr>
          <w:rFonts w:ascii="Arial" w:hAnsi="Arial" w:cs="Arial"/>
          <w:sz w:val="20"/>
          <w:szCs w:val="20"/>
        </w:rPr>
        <w:t>hancroid and provides name of sexual partner</w:t>
      </w:r>
      <w:r>
        <w:rPr>
          <w:rFonts w:ascii="Arial" w:hAnsi="Arial" w:cs="Arial"/>
          <w:sz w:val="20"/>
          <w:szCs w:val="20"/>
        </w:rPr>
        <w:t>(s),</w:t>
      </w:r>
      <w:r w:rsidRPr="00DF6CEE">
        <w:rPr>
          <w:rFonts w:ascii="Arial" w:hAnsi="Arial" w:cs="Arial"/>
          <w:sz w:val="20"/>
          <w:szCs w:val="20"/>
        </w:rPr>
        <w:t xml:space="preserve"> so public health </w:t>
      </w:r>
      <w:r w:rsidRPr="007734CC">
        <w:rPr>
          <w:rFonts w:ascii="Arial" w:hAnsi="Arial" w:cs="Arial"/>
          <w:sz w:val="20"/>
          <w:szCs w:val="20"/>
        </w:rPr>
        <w:t>nurse can</w:t>
      </w:r>
      <w:r w:rsidRPr="00DF6CEE">
        <w:rPr>
          <w:rFonts w:ascii="Arial" w:hAnsi="Arial" w:cs="Arial"/>
          <w:sz w:val="20"/>
          <w:szCs w:val="20"/>
        </w:rPr>
        <w:t xml:space="preserve"> verify diagnosis of named sexual partner by NC</w:t>
      </w:r>
      <w:r>
        <w:rPr>
          <w:rFonts w:ascii="Arial" w:hAnsi="Arial" w:cs="Arial"/>
          <w:sz w:val="20"/>
          <w:szCs w:val="20"/>
        </w:rPr>
        <w:t xml:space="preserve"> </w:t>
      </w:r>
      <w:r w:rsidRPr="00DF6CEE">
        <w:rPr>
          <w:rFonts w:ascii="Arial" w:hAnsi="Arial" w:cs="Arial"/>
          <w:sz w:val="20"/>
          <w:szCs w:val="20"/>
        </w:rPr>
        <w:t>EDSS or by calling the medical provider of named partner (index case)</w:t>
      </w:r>
    </w:p>
    <w:p w14:paraId="66CE757C" w14:textId="77777777" w:rsidR="00BC0DCA" w:rsidRDefault="00BC0DCA" w:rsidP="00BC0DCA">
      <w:pPr>
        <w:numPr>
          <w:ilvl w:val="0"/>
          <w:numId w:val="82"/>
        </w:numPr>
        <w:tabs>
          <w:tab w:val="left" w:pos="720"/>
        </w:tabs>
        <w:contextualSpacing/>
        <w:rPr>
          <w:rFonts w:ascii="Arial" w:hAnsi="Arial" w:cs="Arial"/>
          <w:sz w:val="20"/>
          <w:szCs w:val="20"/>
        </w:rPr>
      </w:pPr>
      <w:r>
        <w:rPr>
          <w:rFonts w:ascii="Arial" w:hAnsi="Arial" w:cs="Arial"/>
          <w:sz w:val="20"/>
          <w:szCs w:val="20"/>
        </w:rPr>
        <w:t>c</w:t>
      </w:r>
      <w:r w:rsidRPr="00D25CB0">
        <w:rPr>
          <w:rFonts w:ascii="Arial" w:hAnsi="Arial" w:cs="Arial"/>
          <w:sz w:val="20"/>
          <w:szCs w:val="20"/>
        </w:rPr>
        <w:t>lient referred by MD</w:t>
      </w:r>
      <w:r w:rsidRPr="00DF6CEE">
        <w:rPr>
          <w:rFonts w:ascii="Arial" w:hAnsi="Arial" w:cs="Arial"/>
          <w:sz w:val="20"/>
          <w:szCs w:val="20"/>
        </w:rPr>
        <w:t>,</w:t>
      </w:r>
      <w:r w:rsidRPr="00D25CB0">
        <w:rPr>
          <w:rFonts w:ascii="Arial" w:hAnsi="Arial" w:cs="Arial"/>
          <w:sz w:val="20"/>
          <w:szCs w:val="20"/>
        </w:rPr>
        <w:t xml:space="preserve"> </w:t>
      </w:r>
      <w:r>
        <w:rPr>
          <w:rFonts w:ascii="Arial" w:hAnsi="Arial" w:cs="Arial"/>
          <w:sz w:val="20"/>
          <w:szCs w:val="20"/>
        </w:rPr>
        <w:t>medical provider</w:t>
      </w:r>
      <w:r w:rsidRPr="00DF6CEE">
        <w:rPr>
          <w:rFonts w:ascii="Arial" w:hAnsi="Arial" w:cs="Arial"/>
          <w:sz w:val="20"/>
          <w:szCs w:val="20"/>
        </w:rPr>
        <w:t>, or DIS</w:t>
      </w:r>
      <w:r w:rsidRPr="00D25CB0">
        <w:rPr>
          <w:rFonts w:ascii="Arial" w:hAnsi="Arial" w:cs="Arial"/>
          <w:sz w:val="20"/>
          <w:szCs w:val="20"/>
        </w:rPr>
        <w:t xml:space="preserve"> for treatment of Chancroid</w:t>
      </w:r>
    </w:p>
    <w:p w14:paraId="197DF176" w14:textId="77777777" w:rsidR="00BC0DCA" w:rsidRDefault="00BC0DCA" w:rsidP="00BC0DCA">
      <w:pPr>
        <w:ind w:left="450"/>
        <w:rPr>
          <w:rFonts w:ascii="Arial" w:hAnsi="Arial" w:cs="Arial"/>
          <w:i/>
          <w:sz w:val="20"/>
          <w:szCs w:val="20"/>
        </w:rPr>
      </w:pPr>
      <w:r w:rsidRPr="00102352">
        <w:rPr>
          <w:rFonts w:ascii="Arial" w:hAnsi="Arial" w:cs="Arial"/>
          <w:i/>
          <w:sz w:val="20"/>
          <w:szCs w:val="20"/>
        </w:rPr>
        <w:lastRenderedPageBreak/>
        <w:t xml:space="preserve">Note: STD examination is recommended </w:t>
      </w:r>
      <w:r w:rsidR="009D4A15">
        <w:rPr>
          <w:rFonts w:ascii="Arial" w:hAnsi="Arial" w:cs="Arial"/>
          <w:i/>
          <w:sz w:val="20"/>
          <w:szCs w:val="20"/>
        </w:rPr>
        <w:t xml:space="preserve">for all verified </w:t>
      </w:r>
      <w:r w:rsidR="001706FE">
        <w:rPr>
          <w:rFonts w:ascii="Arial" w:hAnsi="Arial" w:cs="Arial"/>
          <w:i/>
          <w:sz w:val="20"/>
          <w:szCs w:val="20"/>
        </w:rPr>
        <w:t xml:space="preserve">or suspected </w:t>
      </w:r>
      <w:r w:rsidR="009D4A15">
        <w:rPr>
          <w:rFonts w:ascii="Arial" w:hAnsi="Arial" w:cs="Arial"/>
          <w:i/>
          <w:sz w:val="20"/>
          <w:szCs w:val="20"/>
        </w:rPr>
        <w:t xml:space="preserve">contacts to chancroid. </w:t>
      </w:r>
    </w:p>
    <w:p w14:paraId="0FA5066D" w14:textId="77777777" w:rsidR="00BC0DCA" w:rsidRDefault="00BC0DCA" w:rsidP="00C03780">
      <w:pPr>
        <w:rPr>
          <w:rFonts w:ascii="Arial" w:hAnsi="Arial" w:cs="Arial"/>
          <w:sz w:val="20"/>
          <w:szCs w:val="20"/>
        </w:rPr>
      </w:pPr>
    </w:p>
    <w:p w14:paraId="5A67D74A" w14:textId="77777777" w:rsidR="0093647D" w:rsidRPr="00DF6CEE" w:rsidRDefault="0093647D" w:rsidP="00C03780">
      <w:pPr>
        <w:rPr>
          <w:rFonts w:ascii="Arial" w:hAnsi="Arial" w:cs="Arial"/>
          <w:sz w:val="20"/>
          <w:szCs w:val="20"/>
        </w:rPr>
      </w:pPr>
    </w:p>
    <w:p w14:paraId="048113D3" w14:textId="77777777" w:rsidR="003D43B8" w:rsidRDefault="003D43B8" w:rsidP="008F144A">
      <w:pPr>
        <w:rPr>
          <w:rFonts w:ascii="Arial" w:hAnsi="Arial" w:cs="Arial"/>
          <w:b/>
          <w:sz w:val="20"/>
          <w:szCs w:val="20"/>
        </w:rPr>
      </w:pPr>
      <w:r w:rsidRPr="00780A2B">
        <w:rPr>
          <w:rFonts w:ascii="Arial" w:hAnsi="Arial" w:cs="Arial"/>
          <w:b/>
          <w:sz w:val="20"/>
          <w:szCs w:val="20"/>
        </w:rPr>
        <w:t>Plan of Care</w:t>
      </w:r>
    </w:p>
    <w:p w14:paraId="66E248C9" w14:textId="77777777" w:rsidR="00CD1D10" w:rsidRPr="00CD1D10" w:rsidRDefault="00CD1D10" w:rsidP="00CD1D10">
      <w:pPr>
        <w:jc w:val="both"/>
        <w:rPr>
          <w:rFonts w:ascii="Arial" w:hAnsi="Arial" w:cs="Arial"/>
          <w:b/>
          <w:color w:val="000000"/>
          <w:sz w:val="20"/>
          <w:szCs w:val="20"/>
          <w:u w:val="single"/>
        </w:rPr>
      </w:pPr>
      <w:r w:rsidRPr="00CD1D10">
        <w:rPr>
          <w:rFonts w:ascii="Arial" w:hAnsi="Arial" w:cs="Arial"/>
          <w:b/>
          <w:color w:val="000000"/>
          <w:sz w:val="20"/>
          <w:szCs w:val="20"/>
          <w:u w:val="single"/>
        </w:rPr>
        <w:t>Precautions and Contraindications:</w:t>
      </w:r>
    </w:p>
    <w:p w14:paraId="120F3DA2" w14:textId="77777777" w:rsidR="00CD1D10" w:rsidRDefault="00CD1D10" w:rsidP="00CD1D10">
      <w:pPr>
        <w:jc w:val="both"/>
        <w:rPr>
          <w:rFonts w:ascii="Arial" w:hAnsi="Arial" w:cs="Arial"/>
          <w:bCs/>
          <w:sz w:val="20"/>
          <w:szCs w:val="20"/>
        </w:rPr>
      </w:pPr>
      <w:r>
        <w:rPr>
          <w:rFonts w:ascii="Arial" w:hAnsi="Arial" w:cs="Arial"/>
          <w:bCs/>
          <w:sz w:val="20"/>
          <w:szCs w:val="20"/>
        </w:rPr>
        <w:t>Before implementing this Standing Order:</w:t>
      </w:r>
    </w:p>
    <w:p w14:paraId="6DBC37EE" w14:textId="77777777" w:rsidR="00CD1D10" w:rsidRDefault="00CD1D10" w:rsidP="00CD1D10">
      <w:pPr>
        <w:pStyle w:val="ListParagraph"/>
        <w:numPr>
          <w:ilvl w:val="0"/>
          <w:numId w:val="92"/>
        </w:numPr>
        <w:spacing w:after="0" w:line="240" w:lineRule="auto"/>
        <w:jc w:val="both"/>
        <w:rPr>
          <w:rFonts w:ascii="Arial" w:hAnsi="Arial" w:cs="Arial"/>
          <w:bCs/>
          <w:sz w:val="20"/>
          <w:szCs w:val="20"/>
        </w:rPr>
      </w:pPr>
      <w:r>
        <w:rPr>
          <w:rFonts w:ascii="Arial" w:hAnsi="Arial" w:cs="Arial"/>
          <w:bCs/>
          <w:sz w:val="20"/>
          <w:szCs w:val="20"/>
        </w:rPr>
        <w:t xml:space="preserve">Review “Criteria for Notifying the Medical Provider” under Nursing Actions Part E.  If client meets any of those criteria, immediately consult with an agency medical provider for orders on how to proceed. </w:t>
      </w:r>
    </w:p>
    <w:p w14:paraId="68BA9B9F" w14:textId="77777777" w:rsidR="00CD1D10" w:rsidRDefault="00CD1D10" w:rsidP="00CD1D10">
      <w:pPr>
        <w:pStyle w:val="ListParagraph"/>
        <w:numPr>
          <w:ilvl w:val="0"/>
          <w:numId w:val="92"/>
        </w:numPr>
        <w:spacing w:after="0" w:line="240" w:lineRule="auto"/>
        <w:jc w:val="both"/>
        <w:rPr>
          <w:rFonts w:ascii="Arial" w:hAnsi="Arial" w:cs="Arial"/>
          <w:bCs/>
          <w:sz w:val="20"/>
          <w:szCs w:val="20"/>
        </w:rPr>
      </w:pPr>
      <w:bookmarkStart w:id="0" w:name="_Hlk83647038"/>
      <w:r>
        <w:rPr>
          <w:rFonts w:ascii="Arial" w:hAnsi="Arial" w:cs="Arial"/>
          <w:sz w:val="20"/>
          <w:szCs w:val="20"/>
        </w:rPr>
        <w:t>If client reports a drug allergy for any medication provided in the standing order, inquire about, and document the type of reaction(s) the client has experienced, then consult with an agency medical provider for orders on how to proceed.</w:t>
      </w:r>
    </w:p>
    <w:p w14:paraId="59F10DD5" w14:textId="77777777" w:rsidR="00CD1D10" w:rsidRDefault="00CD1D10" w:rsidP="00CD1D10">
      <w:pPr>
        <w:pStyle w:val="ListParagraph"/>
        <w:numPr>
          <w:ilvl w:val="0"/>
          <w:numId w:val="92"/>
        </w:numPr>
        <w:spacing w:after="0" w:line="240" w:lineRule="auto"/>
        <w:jc w:val="both"/>
        <w:rPr>
          <w:rFonts w:ascii="Arial" w:hAnsi="Arial" w:cs="Arial"/>
          <w:bCs/>
          <w:sz w:val="20"/>
          <w:szCs w:val="20"/>
        </w:rPr>
      </w:pPr>
      <w:bookmarkStart w:id="1" w:name="_Hlk83634113"/>
      <w:r>
        <w:rPr>
          <w:rFonts w:ascii="Arial" w:hAnsi="Arial" w:cs="Arial"/>
          <w:sz w:val="20"/>
          <w:szCs w:val="20"/>
        </w:rPr>
        <w:t>Read and be familiar with manufacturer’s leaflet for medications applicable to this standing order. Consult with physician when manufacturer’s recommendations are incongruent with this standing order application.</w:t>
      </w:r>
      <w:bookmarkEnd w:id="0"/>
      <w:bookmarkEnd w:id="1"/>
    </w:p>
    <w:p w14:paraId="0FAC93E0" w14:textId="77777777" w:rsidR="00CD1D10" w:rsidRPr="00780A2B" w:rsidRDefault="00CD1D10" w:rsidP="008F144A">
      <w:pPr>
        <w:rPr>
          <w:rFonts w:ascii="Arial" w:hAnsi="Arial" w:cs="Arial"/>
          <w:b/>
          <w:sz w:val="20"/>
          <w:szCs w:val="20"/>
        </w:rPr>
      </w:pPr>
    </w:p>
    <w:p w14:paraId="6AB1B6A3" w14:textId="248FB1FE" w:rsidR="003D43B8" w:rsidRDefault="003D43B8" w:rsidP="00A37743">
      <w:pPr>
        <w:keepLines/>
        <w:rPr>
          <w:rFonts w:ascii="Arial" w:hAnsi="Arial" w:cs="Arial"/>
          <w:sz w:val="20"/>
          <w:szCs w:val="20"/>
          <w:u w:val="single"/>
        </w:rPr>
      </w:pPr>
      <w:r w:rsidRPr="00780A2B">
        <w:rPr>
          <w:rFonts w:ascii="Arial" w:hAnsi="Arial" w:cs="Arial"/>
          <w:sz w:val="20"/>
          <w:szCs w:val="20"/>
          <w:u w:val="single"/>
        </w:rPr>
        <w:t>Implementatio</w:t>
      </w:r>
      <w:r w:rsidR="0093647D">
        <w:rPr>
          <w:rFonts w:ascii="Arial" w:hAnsi="Arial" w:cs="Arial"/>
          <w:sz w:val="20"/>
          <w:szCs w:val="20"/>
          <w:u w:val="single"/>
        </w:rPr>
        <w:t>n</w:t>
      </w:r>
    </w:p>
    <w:p w14:paraId="7183040E" w14:textId="6E7283DD" w:rsidR="0093647D" w:rsidRDefault="00C03780" w:rsidP="008F144A">
      <w:pPr>
        <w:keepLines/>
        <w:ind w:left="360"/>
        <w:rPr>
          <w:rFonts w:ascii="Arial" w:hAnsi="Arial" w:cs="Arial"/>
          <w:sz w:val="20"/>
          <w:szCs w:val="20"/>
        </w:rPr>
      </w:pPr>
      <w:r w:rsidRPr="008B76B2">
        <w:rPr>
          <w:rFonts w:ascii="Arial" w:hAnsi="Arial" w:cs="Arial"/>
          <w:sz w:val="20"/>
          <w:szCs w:val="20"/>
        </w:rPr>
        <w:t>A registered nurse employed or contracted by local health department</w:t>
      </w:r>
      <w:r w:rsidR="00563EC5" w:rsidRPr="008B76B2">
        <w:rPr>
          <w:rFonts w:ascii="Arial" w:hAnsi="Arial" w:cs="Arial"/>
          <w:sz w:val="20"/>
          <w:szCs w:val="20"/>
        </w:rPr>
        <w:t xml:space="preserve"> </w:t>
      </w:r>
      <w:r w:rsidRPr="008B76B2">
        <w:rPr>
          <w:rFonts w:ascii="Arial" w:hAnsi="Arial" w:cs="Arial"/>
          <w:sz w:val="20"/>
          <w:szCs w:val="20"/>
        </w:rPr>
        <w:t>may administer treatment for</w:t>
      </w:r>
      <w:r w:rsidR="00A6177D" w:rsidRPr="008B76B2">
        <w:rPr>
          <w:rFonts w:ascii="Arial" w:hAnsi="Arial" w:cs="Arial"/>
          <w:sz w:val="20"/>
          <w:szCs w:val="20"/>
        </w:rPr>
        <w:t xml:space="preserve"> </w:t>
      </w:r>
      <w:r w:rsidR="0093647D">
        <w:rPr>
          <w:rFonts w:ascii="Arial" w:hAnsi="Arial" w:cs="Arial"/>
          <w:sz w:val="20"/>
          <w:szCs w:val="20"/>
        </w:rPr>
        <w:t>c</w:t>
      </w:r>
      <w:r w:rsidR="00A6177D" w:rsidRPr="008B76B2">
        <w:rPr>
          <w:rFonts w:ascii="Arial" w:hAnsi="Arial" w:cs="Arial"/>
          <w:sz w:val="20"/>
          <w:szCs w:val="20"/>
        </w:rPr>
        <w:t xml:space="preserve">hancroid </w:t>
      </w:r>
      <w:r w:rsidRPr="008B76B2">
        <w:rPr>
          <w:rFonts w:ascii="Arial" w:hAnsi="Arial" w:cs="Arial"/>
          <w:sz w:val="20"/>
          <w:szCs w:val="20"/>
        </w:rPr>
        <w:t xml:space="preserve">by standing order </w:t>
      </w:r>
      <w:r w:rsidR="008578DD" w:rsidRPr="008B76B2">
        <w:rPr>
          <w:rFonts w:ascii="Arial" w:hAnsi="Arial" w:cs="Arial"/>
          <w:sz w:val="20"/>
          <w:szCs w:val="20"/>
        </w:rPr>
        <w:t>if</w:t>
      </w:r>
      <w:r w:rsidR="0093647D">
        <w:rPr>
          <w:rFonts w:ascii="Arial" w:hAnsi="Arial" w:cs="Arial"/>
          <w:sz w:val="20"/>
          <w:szCs w:val="20"/>
        </w:rPr>
        <w:t xml:space="preserve"> one of the following is true:</w:t>
      </w:r>
    </w:p>
    <w:p w14:paraId="4A3F76CF" w14:textId="6E13BC99" w:rsidR="0093647D" w:rsidRDefault="008578DD" w:rsidP="0093647D">
      <w:pPr>
        <w:keepLines/>
        <w:numPr>
          <w:ilvl w:val="0"/>
          <w:numId w:val="91"/>
        </w:numPr>
        <w:rPr>
          <w:rFonts w:ascii="Arial" w:hAnsi="Arial" w:cs="Arial"/>
          <w:sz w:val="20"/>
          <w:szCs w:val="20"/>
        </w:rPr>
      </w:pPr>
      <w:r w:rsidRPr="008B76B2">
        <w:rPr>
          <w:rFonts w:ascii="Arial" w:hAnsi="Arial" w:cs="Arial"/>
          <w:sz w:val="20"/>
          <w:szCs w:val="20"/>
        </w:rPr>
        <w:t xml:space="preserve">the client meets </w:t>
      </w:r>
      <w:r w:rsidR="0093647D">
        <w:rPr>
          <w:rFonts w:ascii="Arial" w:hAnsi="Arial" w:cs="Arial"/>
          <w:sz w:val="20"/>
          <w:szCs w:val="20"/>
        </w:rPr>
        <w:t xml:space="preserve">at least one of the </w:t>
      </w:r>
      <w:r w:rsidRPr="008B76B2">
        <w:rPr>
          <w:rFonts w:ascii="Arial" w:hAnsi="Arial" w:cs="Arial"/>
          <w:sz w:val="20"/>
          <w:szCs w:val="20"/>
        </w:rPr>
        <w:t xml:space="preserve">verified </w:t>
      </w:r>
      <w:r w:rsidR="0093647D">
        <w:rPr>
          <w:rFonts w:ascii="Arial" w:hAnsi="Arial" w:cs="Arial"/>
          <w:sz w:val="20"/>
          <w:szCs w:val="20"/>
        </w:rPr>
        <w:t xml:space="preserve">contact criteria, </w:t>
      </w:r>
      <w:r w:rsidR="00DC1BF2" w:rsidRPr="008B76B2">
        <w:rPr>
          <w:rFonts w:ascii="Arial" w:hAnsi="Arial" w:cs="Arial"/>
          <w:sz w:val="20"/>
          <w:szCs w:val="20"/>
        </w:rPr>
        <w:t xml:space="preserve">or </w:t>
      </w:r>
    </w:p>
    <w:p w14:paraId="7FBDC86C" w14:textId="07C01F0D" w:rsidR="0093647D" w:rsidRDefault="009D4F9F" w:rsidP="0093647D">
      <w:pPr>
        <w:keepLines/>
        <w:numPr>
          <w:ilvl w:val="0"/>
          <w:numId w:val="91"/>
        </w:numPr>
        <w:rPr>
          <w:rFonts w:ascii="Arial" w:hAnsi="Arial" w:cs="Arial"/>
          <w:sz w:val="20"/>
          <w:szCs w:val="20"/>
        </w:rPr>
      </w:pPr>
      <w:r w:rsidRPr="008B76B2">
        <w:rPr>
          <w:rFonts w:ascii="Arial" w:hAnsi="Arial" w:cs="Arial"/>
          <w:sz w:val="20"/>
          <w:szCs w:val="20"/>
        </w:rPr>
        <w:t>m</w:t>
      </w:r>
      <w:r w:rsidR="008578DD" w:rsidRPr="008B76B2">
        <w:rPr>
          <w:rFonts w:ascii="Arial" w:hAnsi="Arial" w:cs="Arial"/>
          <w:sz w:val="20"/>
          <w:szCs w:val="20"/>
        </w:rPr>
        <w:t xml:space="preserve">edical </w:t>
      </w:r>
      <w:r w:rsidRPr="008B76B2">
        <w:rPr>
          <w:rFonts w:ascii="Arial" w:hAnsi="Arial" w:cs="Arial"/>
          <w:sz w:val="20"/>
          <w:szCs w:val="20"/>
        </w:rPr>
        <w:t>p</w:t>
      </w:r>
      <w:r w:rsidR="008578DD" w:rsidRPr="008B76B2">
        <w:rPr>
          <w:rFonts w:ascii="Arial" w:hAnsi="Arial" w:cs="Arial"/>
          <w:sz w:val="20"/>
          <w:szCs w:val="20"/>
        </w:rPr>
        <w:t xml:space="preserve">rovider </w:t>
      </w:r>
      <w:r w:rsidR="006347A9" w:rsidRPr="008B76B2">
        <w:rPr>
          <w:rFonts w:ascii="Arial" w:hAnsi="Arial" w:cs="Arial"/>
          <w:sz w:val="20"/>
          <w:szCs w:val="20"/>
        </w:rPr>
        <w:t xml:space="preserve">documents a </w:t>
      </w:r>
      <w:r w:rsidR="0093647D" w:rsidRPr="008B76B2">
        <w:rPr>
          <w:rFonts w:ascii="Arial" w:hAnsi="Arial" w:cs="Arial"/>
          <w:sz w:val="20"/>
          <w:szCs w:val="20"/>
        </w:rPr>
        <w:t>p</w:t>
      </w:r>
      <w:r w:rsidR="0093647D">
        <w:rPr>
          <w:rFonts w:ascii="Arial" w:hAnsi="Arial" w:cs="Arial"/>
          <w:sz w:val="20"/>
          <w:szCs w:val="20"/>
        </w:rPr>
        <w:t>robable</w:t>
      </w:r>
      <w:r w:rsidR="0093647D" w:rsidRPr="008B76B2">
        <w:rPr>
          <w:rFonts w:ascii="Arial" w:hAnsi="Arial" w:cs="Arial"/>
          <w:sz w:val="20"/>
          <w:szCs w:val="20"/>
        </w:rPr>
        <w:t xml:space="preserve"> </w:t>
      </w:r>
      <w:r w:rsidR="008578DD" w:rsidRPr="008B76B2">
        <w:rPr>
          <w:rFonts w:ascii="Arial" w:hAnsi="Arial" w:cs="Arial"/>
          <w:sz w:val="20"/>
          <w:szCs w:val="20"/>
        </w:rPr>
        <w:t>diagnosis</w:t>
      </w:r>
      <w:r w:rsidR="006347A9" w:rsidRPr="008B76B2">
        <w:rPr>
          <w:rFonts w:ascii="Arial" w:hAnsi="Arial" w:cs="Arial"/>
          <w:sz w:val="20"/>
          <w:szCs w:val="20"/>
        </w:rPr>
        <w:t xml:space="preserve"> </w:t>
      </w:r>
      <w:r w:rsidR="0093647D">
        <w:rPr>
          <w:rFonts w:ascii="Arial" w:hAnsi="Arial" w:cs="Arial"/>
          <w:sz w:val="20"/>
          <w:szCs w:val="20"/>
        </w:rPr>
        <w:t xml:space="preserve">of chancroid, </w:t>
      </w:r>
      <w:r w:rsidR="006347A9" w:rsidRPr="008B76B2">
        <w:rPr>
          <w:rFonts w:ascii="Arial" w:hAnsi="Arial" w:cs="Arial"/>
          <w:sz w:val="20"/>
          <w:szCs w:val="20"/>
        </w:rPr>
        <w:t>or</w:t>
      </w:r>
      <w:r w:rsidR="008578DD" w:rsidRPr="008B76B2">
        <w:rPr>
          <w:rFonts w:ascii="Arial" w:hAnsi="Arial" w:cs="Arial"/>
          <w:sz w:val="20"/>
          <w:szCs w:val="20"/>
        </w:rPr>
        <w:t xml:space="preserve"> </w:t>
      </w:r>
    </w:p>
    <w:p w14:paraId="2EBEE6A6" w14:textId="1250DB86" w:rsidR="00C03780" w:rsidRPr="008B76B2" w:rsidRDefault="0093647D" w:rsidP="00A37743">
      <w:pPr>
        <w:keepLines/>
        <w:numPr>
          <w:ilvl w:val="0"/>
          <w:numId w:val="91"/>
        </w:numPr>
        <w:rPr>
          <w:rFonts w:ascii="Arial" w:hAnsi="Arial" w:cs="Arial"/>
          <w:sz w:val="20"/>
          <w:szCs w:val="20"/>
        </w:rPr>
      </w:pPr>
      <w:r>
        <w:rPr>
          <w:rFonts w:ascii="Arial" w:hAnsi="Arial" w:cs="Arial"/>
          <w:sz w:val="20"/>
          <w:szCs w:val="20"/>
        </w:rPr>
        <w:t xml:space="preserve">there is documentation of a </w:t>
      </w:r>
      <w:r w:rsidR="008578DD" w:rsidRPr="008B76B2">
        <w:rPr>
          <w:rFonts w:ascii="Arial" w:hAnsi="Arial" w:cs="Arial"/>
          <w:sz w:val="20"/>
          <w:szCs w:val="20"/>
        </w:rPr>
        <w:t>positive lab culture</w:t>
      </w:r>
      <w:r w:rsidR="002E6201">
        <w:rPr>
          <w:rFonts w:ascii="Arial" w:hAnsi="Arial" w:cs="Arial"/>
          <w:sz w:val="20"/>
          <w:szCs w:val="20"/>
        </w:rPr>
        <w:t xml:space="preserve"> for </w:t>
      </w:r>
      <w:r w:rsidR="002E6201" w:rsidRPr="00612EDC">
        <w:rPr>
          <w:rFonts w:ascii="Arial" w:hAnsi="Arial" w:cs="Arial"/>
          <w:i/>
          <w:iCs/>
          <w:sz w:val="20"/>
          <w:szCs w:val="20"/>
        </w:rPr>
        <w:t xml:space="preserve">H. </w:t>
      </w:r>
      <w:proofErr w:type="spellStart"/>
      <w:r w:rsidR="002E6201" w:rsidRPr="00612EDC">
        <w:rPr>
          <w:rFonts w:ascii="Arial" w:hAnsi="Arial" w:cs="Arial"/>
          <w:i/>
          <w:iCs/>
          <w:sz w:val="20"/>
          <w:szCs w:val="20"/>
        </w:rPr>
        <w:t>ducreyi</w:t>
      </w:r>
      <w:proofErr w:type="spellEnd"/>
      <w:r w:rsidR="008578DD" w:rsidRPr="008B76B2">
        <w:rPr>
          <w:rFonts w:ascii="Arial" w:hAnsi="Arial" w:cs="Arial"/>
          <w:sz w:val="20"/>
          <w:szCs w:val="20"/>
        </w:rPr>
        <w:t xml:space="preserve"> </w:t>
      </w:r>
      <w:r>
        <w:rPr>
          <w:rFonts w:ascii="Arial" w:hAnsi="Arial" w:cs="Arial"/>
          <w:sz w:val="20"/>
          <w:szCs w:val="20"/>
        </w:rPr>
        <w:t xml:space="preserve">or NAAT </w:t>
      </w:r>
      <w:r w:rsidR="002E6201">
        <w:rPr>
          <w:rFonts w:ascii="Arial" w:hAnsi="Arial" w:cs="Arial"/>
          <w:sz w:val="20"/>
          <w:szCs w:val="20"/>
        </w:rPr>
        <w:t>(</w:t>
      </w:r>
      <w:r>
        <w:rPr>
          <w:rFonts w:ascii="Arial" w:hAnsi="Arial" w:cs="Arial"/>
          <w:sz w:val="20"/>
          <w:szCs w:val="20"/>
        </w:rPr>
        <w:t>from a laboratory</w:t>
      </w:r>
      <w:r w:rsidR="002E6201">
        <w:rPr>
          <w:rFonts w:ascii="Arial" w:hAnsi="Arial" w:cs="Arial"/>
          <w:sz w:val="20"/>
          <w:szCs w:val="20"/>
        </w:rPr>
        <w:t xml:space="preserve"> CLIA verified for detection of </w:t>
      </w:r>
      <w:r w:rsidR="008578DD" w:rsidRPr="00A37743">
        <w:rPr>
          <w:rFonts w:ascii="Arial" w:hAnsi="Arial" w:cs="Arial"/>
          <w:i/>
          <w:iCs/>
          <w:sz w:val="20"/>
          <w:szCs w:val="20"/>
        </w:rPr>
        <w:t xml:space="preserve">H. </w:t>
      </w:r>
      <w:proofErr w:type="spellStart"/>
      <w:r w:rsidR="008578DD" w:rsidRPr="00A37743">
        <w:rPr>
          <w:rFonts w:ascii="Arial" w:hAnsi="Arial" w:cs="Arial"/>
          <w:i/>
          <w:iCs/>
          <w:sz w:val="20"/>
          <w:szCs w:val="20"/>
        </w:rPr>
        <w:t>ducreyi</w:t>
      </w:r>
      <w:proofErr w:type="spellEnd"/>
      <w:r w:rsidR="002E6201">
        <w:rPr>
          <w:rFonts w:ascii="Arial" w:hAnsi="Arial" w:cs="Arial"/>
          <w:sz w:val="20"/>
          <w:szCs w:val="20"/>
        </w:rPr>
        <w:t xml:space="preserve">) </w:t>
      </w:r>
      <w:r w:rsidR="00C03780" w:rsidRPr="008B76B2">
        <w:rPr>
          <w:rFonts w:ascii="Arial" w:hAnsi="Arial" w:cs="Arial"/>
          <w:sz w:val="20"/>
          <w:szCs w:val="20"/>
        </w:rPr>
        <w:t>in the medical record.</w:t>
      </w:r>
    </w:p>
    <w:p w14:paraId="6CA33B41" w14:textId="77777777" w:rsidR="00C03780" w:rsidRPr="00D25CB0" w:rsidRDefault="00C03780" w:rsidP="00DF6CEE">
      <w:pPr>
        <w:rPr>
          <w:rFonts w:ascii="Arial" w:hAnsi="Arial" w:cs="Arial"/>
          <w:b/>
          <w:sz w:val="20"/>
          <w:szCs w:val="20"/>
        </w:rPr>
      </w:pPr>
    </w:p>
    <w:p w14:paraId="4D251B5B" w14:textId="77777777" w:rsidR="00A51493" w:rsidRPr="00D25CB0" w:rsidRDefault="00563EC5" w:rsidP="00A37743">
      <w:pPr>
        <w:numPr>
          <w:ilvl w:val="0"/>
          <w:numId w:val="40"/>
        </w:numPr>
        <w:tabs>
          <w:tab w:val="clear" w:pos="360"/>
          <w:tab w:val="num" w:pos="810"/>
        </w:tabs>
        <w:ind w:left="720"/>
        <w:rPr>
          <w:rFonts w:ascii="Arial" w:hAnsi="Arial" w:cs="Arial"/>
          <w:sz w:val="20"/>
          <w:szCs w:val="20"/>
        </w:rPr>
      </w:pPr>
      <w:r>
        <w:rPr>
          <w:rFonts w:ascii="Arial" w:hAnsi="Arial" w:cs="Arial"/>
          <w:sz w:val="20"/>
          <w:szCs w:val="20"/>
        </w:rPr>
        <w:t>a</w:t>
      </w:r>
      <w:r w:rsidR="008578DD">
        <w:rPr>
          <w:rFonts w:ascii="Arial" w:hAnsi="Arial" w:cs="Arial"/>
          <w:sz w:val="20"/>
          <w:szCs w:val="20"/>
        </w:rPr>
        <w:t xml:space="preserve">dminister </w:t>
      </w:r>
      <w:r w:rsidR="001478BE" w:rsidRPr="00D25CB0">
        <w:rPr>
          <w:rFonts w:ascii="Arial" w:hAnsi="Arial" w:cs="Arial"/>
          <w:sz w:val="20"/>
          <w:szCs w:val="20"/>
        </w:rPr>
        <w:t>Ceftriaxone 250 mg IM in a single dose</w:t>
      </w:r>
      <w:r w:rsidR="00431D52">
        <w:rPr>
          <w:rFonts w:ascii="Arial" w:hAnsi="Arial" w:cs="Arial"/>
          <w:sz w:val="20"/>
          <w:szCs w:val="20"/>
        </w:rPr>
        <w:t>, or</w:t>
      </w:r>
    </w:p>
    <w:p w14:paraId="23975DE2" w14:textId="77777777" w:rsidR="009F595D" w:rsidRDefault="00563EC5" w:rsidP="00A37743">
      <w:pPr>
        <w:numPr>
          <w:ilvl w:val="0"/>
          <w:numId w:val="40"/>
        </w:numPr>
        <w:tabs>
          <w:tab w:val="clear" w:pos="360"/>
          <w:tab w:val="num" w:pos="810"/>
        </w:tabs>
        <w:ind w:left="720"/>
        <w:rPr>
          <w:rFonts w:ascii="Arial" w:hAnsi="Arial" w:cs="Arial"/>
          <w:sz w:val="20"/>
          <w:szCs w:val="20"/>
        </w:rPr>
      </w:pPr>
      <w:r>
        <w:rPr>
          <w:rFonts w:ascii="Arial" w:hAnsi="Arial" w:cs="Arial"/>
          <w:sz w:val="20"/>
          <w:szCs w:val="20"/>
        </w:rPr>
        <w:t>i</w:t>
      </w:r>
      <w:r w:rsidR="009F595D" w:rsidRPr="00D25CB0">
        <w:rPr>
          <w:rFonts w:ascii="Arial" w:hAnsi="Arial" w:cs="Arial"/>
          <w:sz w:val="20"/>
          <w:szCs w:val="20"/>
        </w:rPr>
        <w:t xml:space="preserve">f allergic to </w:t>
      </w:r>
      <w:r w:rsidR="00431D52" w:rsidRPr="00D25CB0">
        <w:rPr>
          <w:rFonts w:ascii="Arial" w:hAnsi="Arial" w:cs="Arial"/>
          <w:sz w:val="20"/>
          <w:szCs w:val="20"/>
        </w:rPr>
        <w:t>cephalosporin</w:t>
      </w:r>
      <w:r w:rsidR="008578DD">
        <w:rPr>
          <w:rFonts w:ascii="Arial" w:hAnsi="Arial" w:cs="Arial"/>
          <w:sz w:val="20"/>
          <w:szCs w:val="20"/>
        </w:rPr>
        <w:t>;</w:t>
      </w:r>
      <w:r w:rsidR="008578DD" w:rsidRPr="00D25CB0">
        <w:rPr>
          <w:rFonts w:ascii="Arial" w:hAnsi="Arial" w:cs="Arial"/>
          <w:sz w:val="20"/>
          <w:szCs w:val="20"/>
        </w:rPr>
        <w:t xml:space="preserve"> </w:t>
      </w:r>
      <w:r w:rsidR="008578DD">
        <w:rPr>
          <w:rFonts w:ascii="Arial" w:hAnsi="Arial" w:cs="Arial"/>
          <w:sz w:val="20"/>
          <w:szCs w:val="20"/>
        </w:rPr>
        <w:t xml:space="preserve">administer </w:t>
      </w:r>
      <w:r w:rsidR="009F595D" w:rsidRPr="00D25CB0">
        <w:rPr>
          <w:rFonts w:ascii="Arial" w:hAnsi="Arial" w:cs="Arial"/>
          <w:sz w:val="20"/>
          <w:szCs w:val="20"/>
        </w:rPr>
        <w:t xml:space="preserve">Azithromycin 1 gm </w:t>
      </w:r>
      <w:r w:rsidR="008578DD">
        <w:rPr>
          <w:rFonts w:ascii="Arial" w:hAnsi="Arial" w:cs="Arial"/>
          <w:sz w:val="20"/>
          <w:szCs w:val="20"/>
        </w:rPr>
        <w:t>PO</w:t>
      </w:r>
      <w:r w:rsidR="009F595D" w:rsidRPr="00D25CB0">
        <w:rPr>
          <w:rFonts w:ascii="Arial" w:hAnsi="Arial" w:cs="Arial"/>
          <w:sz w:val="20"/>
          <w:szCs w:val="20"/>
        </w:rPr>
        <w:t xml:space="preserve"> in a single dose</w:t>
      </w:r>
    </w:p>
    <w:p w14:paraId="00F96931" w14:textId="77777777" w:rsidR="00DC1BF2" w:rsidRDefault="00DC1BF2" w:rsidP="00DF6CEE">
      <w:pPr>
        <w:rPr>
          <w:rFonts w:ascii="Arial" w:hAnsi="Arial" w:cs="Arial"/>
          <w:sz w:val="20"/>
          <w:szCs w:val="20"/>
        </w:rPr>
      </w:pPr>
    </w:p>
    <w:p w14:paraId="7B453837" w14:textId="104CE09E" w:rsidR="003D43B8" w:rsidRPr="00DF6CEE" w:rsidRDefault="00431D52" w:rsidP="008F144A">
      <w:pPr>
        <w:pStyle w:val="ListParagraph"/>
        <w:ind w:left="360"/>
        <w:rPr>
          <w:rFonts w:ascii="Arial" w:hAnsi="Arial" w:cs="Arial"/>
          <w:sz w:val="20"/>
          <w:szCs w:val="20"/>
        </w:rPr>
      </w:pPr>
      <w:r w:rsidRPr="00780A2B">
        <w:rPr>
          <w:rFonts w:ascii="Arial" w:hAnsi="Arial" w:cs="Arial"/>
          <w:sz w:val="20"/>
          <w:szCs w:val="20"/>
        </w:rPr>
        <w:t xml:space="preserve">If alternative treatment is indicated, consult </w:t>
      </w:r>
      <w:r w:rsidR="009E0542">
        <w:rPr>
          <w:rFonts w:ascii="Arial" w:hAnsi="Arial" w:cs="Arial"/>
          <w:sz w:val="20"/>
          <w:szCs w:val="20"/>
        </w:rPr>
        <w:t>the LHD medical director or supervising clinician</w:t>
      </w:r>
      <w:r>
        <w:rPr>
          <w:rFonts w:ascii="Arial" w:hAnsi="Arial" w:cs="Arial"/>
          <w:sz w:val="20"/>
          <w:szCs w:val="20"/>
        </w:rPr>
        <w:t xml:space="preserve"> </w:t>
      </w:r>
      <w:r w:rsidRPr="00DF6CEE">
        <w:rPr>
          <w:rFonts w:ascii="Arial" w:hAnsi="Arial" w:cs="Arial"/>
          <w:sz w:val="20"/>
          <w:szCs w:val="20"/>
        </w:rPr>
        <w:t>for a patient-specific order</w:t>
      </w:r>
      <w:r w:rsidRPr="00431D52">
        <w:rPr>
          <w:rFonts w:ascii="Arial" w:hAnsi="Arial" w:cs="Arial"/>
          <w:sz w:val="20"/>
          <w:szCs w:val="20"/>
        </w:rPr>
        <w:t xml:space="preserve">. </w:t>
      </w:r>
    </w:p>
    <w:p w14:paraId="298A97C2" w14:textId="77777777" w:rsidR="003D43B8" w:rsidRPr="008F144A" w:rsidRDefault="003D43B8" w:rsidP="00102352">
      <w:pPr>
        <w:ind w:left="-360" w:firstLine="720"/>
        <w:rPr>
          <w:rFonts w:ascii="Arial" w:hAnsi="Arial" w:cs="Arial"/>
          <w:sz w:val="20"/>
          <w:szCs w:val="20"/>
          <w:u w:val="single"/>
        </w:rPr>
      </w:pPr>
      <w:r w:rsidRPr="008F144A">
        <w:rPr>
          <w:rFonts w:ascii="Arial" w:hAnsi="Arial" w:cs="Arial"/>
          <w:sz w:val="20"/>
          <w:szCs w:val="20"/>
          <w:u w:val="single"/>
        </w:rPr>
        <w:t>Nursing Actions</w:t>
      </w:r>
    </w:p>
    <w:p w14:paraId="3142CD29" w14:textId="3ABDC903" w:rsidR="004039AC" w:rsidRDefault="004039AC" w:rsidP="00102352">
      <w:pPr>
        <w:numPr>
          <w:ilvl w:val="0"/>
          <w:numId w:val="66"/>
        </w:numPr>
        <w:rPr>
          <w:rFonts w:ascii="Arial" w:hAnsi="Arial" w:cs="Arial"/>
          <w:sz w:val="20"/>
          <w:szCs w:val="20"/>
        </w:rPr>
      </w:pPr>
      <w:r>
        <w:rPr>
          <w:rFonts w:ascii="Arial" w:hAnsi="Arial" w:cs="Arial"/>
          <w:sz w:val="20"/>
          <w:szCs w:val="20"/>
        </w:rPr>
        <w:t>Read and Review:</w:t>
      </w:r>
    </w:p>
    <w:p w14:paraId="1DD558D3" w14:textId="325C17F7" w:rsidR="004039AC" w:rsidRDefault="004039AC" w:rsidP="004039AC">
      <w:pPr>
        <w:numPr>
          <w:ilvl w:val="0"/>
          <w:numId w:val="93"/>
        </w:numPr>
        <w:ind w:left="1530"/>
        <w:rPr>
          <w:rFonts w:ascii="Arial" w:hAnsi="Arial" w:cs="Arial"/>
          <w:sz w:val="20"/>
          <w:szCs w:val="20"/>
        </w:rPr>
      </w:pPr>
      <w:r>
        <w:rPr>
          <w:rFonts w:ascii="Arial" w:hAnsi="Arial" w:cs="Arial"/>
          <w:sz w:val="20"/>
          <w:szCs w:val="20"/>
        </w:rPr>
        <w:t>manufacturer’s leaflet for medication/treatment</w:t>
      </w:r>
    </w:p>
    <w:p w14:paraId="12103A5F" w14:textId="77777777" w:rsidR="004039AC" w:rsidRDefault="004039AC" w:rsidP="00A37743">
      <w:pPr>
        <w:ind w:left="1530"/>
        <w:rPr>
          <w:rFonts w:ascii="Arial" w:hAnsi="Arial" w:cs="Arial"/>
          <w:sz w:val="20"/>
          <w:szCs w:val="20"/>
        </w:rPr>
      </w:pPr>
    </w:p>
    <w:p w14:paraId="5FEC0A03" w14:textId="7D4909E6" w:rsidR="004039AC" w:rsidRDefault="004039AC" w:rsidP="00102352">
      <w:pPr>
        <w:numPr>
          <w:ilvl w:val="0"/>
          <w:numId w:val="66"/>
        </w:numPr>
        <w:rPr>
          <w:rFonts w:ascii="Arial" w:hAnsi="Arial" w:cs="Arial"/>
          <w:sz w:val="20"/>
          <w:szCs w:val="20"/>
        </w:rPr>
      </w:pPr>
      <w:r>
        <w:rPr>
          <w:rFonts w:ascii="Arial" w:hAnsi="Arial" w:cs="Arial"/>
          <w:sz w:val="20"/>
          <w:szCs w:val="20"/>
        </w:rPr>
        <w:t>Provide to client:</w:t>
      </w:r>
    </w:p>
    <w:p w14:paraId="1FEDFEF6" w14:textId="76E2EBF7" w:rsidR="004039AC" w:rsidRPr="004039AC" w:rsidRDefault="004039AC" w:rsidP="00A37743">
      <w:pPr>
        <w:ind w:left="1530" w:hanging="360"/>
        <w:rPr>
          <w:rFonts w:ascii="Arial" w:hAnsi="Arial" w:cs="Arial"/>
          <w:sz w:val="20"/>
          <w:szCs w:val="20"/>
        </w:rPr>
      </w:pPr>
      <w:r w:rsidRPr="004039AC">
        <w:rPr>
          <w:rFonts w:ascii="Arial" w:hAnsi="Arial" w:cs="Arial"/>
          <w:sz w:val="20"/>
          <w:szCs w:val="20"/>
        </w:rPr>
        <w:t>1. information about the diagnosis, both verbally and in written form</w:t>
      </w:r>
    </w:p>
    <w:p w14:paraId="21134115" w14:textId="7A8357C4" w:rsidR="004039AC" w:rsidRPr="004039AC" w:rsidRDefault="004039AC" w:rsidP="00A37743">
      <w:pPr>
        <w:ind w:left="1530" w:hanging="360"/>
        <w:rPr>
          <w:rFonts w:ascii="Arial" w:hAnsi="Arial" w:cs="Arial"/>
          <w:sz w:val="20"/>
          <w:szCs w:val="20"/>
        </w:rPr>
      </w:pPr>
      <w:r w:rsidRPr="004039AC">
        <w:rPr>
          <w:rFonts w:ascii="Arial" w:hAnsi="Arial" w:cs="Arial"/>
          <w:sz w:val="20"/>
          <w:szCs w:val="20"/>
        </w:rPr>
        <w:t>2. review of ordered laboratory tests and instructions for obtaining laboratory test results</w:t>
      </w:r>
    </w:p>
    <w:p w14:paraId="78EFD24C" w14:textId="1BCAEFEB" w:rsidR="004039AC" w:rsidRPr="004039AC" w:rsidRDefault="004039AC" w:rsidP="00A37743">
      <w:pPr>
        <w:ind w:left="1530" w:hanging="360"/>
        <w:rPr>
          <w:rFonts w:ascii="Arial" w:hAnsi="Arial" w:cs="Arial"/>
          <w:sz w:val="20"/>
          <w:szCs w:val="20"/>
        </w:rPr>
      </w:pPr>
      <w:r w:rsidRPr="004039AC">
        <w:rPr>
          <w:rFonts w:ascii="Arial" w:hAnsi="Arial" w:cs="Arial"/>
          <w:sz w:val="20"/>
          <w:szCs w:val="20"/>
        </w:rPr>
        <w:t xml:space="preserve">3. </w:t>
      </w:r>
      <w:r w:rsidR="00D623E0" w:rsidRPr="004039AC">
        <w:rPr>
          <w:rFonts w:ascii="Arial" w:hAnsi="Arial" w:cs="Arial"/>
          <w:sz w:val="20"/>
          <w:szCs w:val="20"/>
        </w:rPr>
        <w:t>client centered</w:t>
      </w:r>
      <w:r w:rsidRPr="004039AC">
        <w:rPr>
          <w:rFonts w:ascii="Arial" w:hAnsi="Arial" w:cs="Arial"/>
          <w:sz w:val="20"/>
          <w:szCs w:val="20"/>
        </w:rPr>
        <w:t xml:space="preserve"> STI education, both verbally and in written form</w:t>
      </w:r>
    </w:p>
    <w:p w14:paraId="3E66C078" w14:textId="5362CBA2" w:rsidR="004039AC" w:rsidRPr="004039AC" w:rsidRDefault="004039AC" w:rsidP="00A37743">
      <w:pPr>
        <w:ind w:left="1530" w:hanging="360"/>
        <w:rPr>
          <w:rFonts w:ascii="Arial" w:hAnsi="Arial" w:cs="Arial"/>
          <w:sz w:val="20"/>
          <w:szCs w:val="20"/>
        </w:rPr>
      </w:pPr>
      <w:r w:rsidRPr="004039AC">
        <w:rPr>
          <w:rFonts w:ascii="Arial" w:hAnsi="Arial" w:cs="Arial"/>
          <w:sz w:val="20"/>
          <w:szCs w:val="20"/>
        </w:rPr>
        <w:t>4. condoms and literature about risk reduction behavior</w:t>
      </w:r>
    </w:p>
    <w:p w14:paraId="24726874" w14:textId="77777777" w:rsidR="004039AC" w:rsidRPr="004039AC" w:rsidRDefault="004039AC" w:rsidP="00A37743">
      <w:pPr>
        <w:ind w:left="1530" w:hanging="360"/>
        <w:rPr>
          <w:rFonts w:ascii="Arial" w:hAnsi="Arial" w:cs="Arial"/>
          <w:sz w:val="20"/>
          <w:szCs w:val="20"/>
        </w:rPr>
      </w:pPr>
      <w:r w:rsidRPr="004039AC">
        <w:rPr>
          <w:rFonts w:ascii="Arial" w:hAnsi="Arial" w:cs="Arial"/>
          <w:sz w:val="20"/>
          <w:szCs w:val="20"/>
        </w:rPr>
        <w:t>5. education about the relationship between the presence of one STI and increased risk of HIV acquisition</w:t>
      </w:r>
    </w:p>
    <w:p w14:paraId="54873259" w14:textId="5907ED22" w:rsidR="00D23993" w:rsidRDefault="004039AC" w:rsidP="001567BA">
      <w:pPr>
        <w:ind w:left="1530" w:hanging="360"/>
        <w:rPr>
          <w:rFonts w:ascii="Arial" w:hAnsi="Arial" w:cs="Arial"/>
          <w:sz w:val="20"/>
          <w:szCs w:val="20"/>
        </w:rPr>
      </w:pPr>
      <w:r w:rsidRPr="004039AC">
        <w:rPr>
          <w:rFonts w:ascii="Arial" w:hAnsi="Arial" w:cs="Arial"/>
          <w:sz w:val="20"/>
          <w:szCs w:val="20"/>
        </w:rPr>
        <w:t xml:space="preserve">6. </w:t>
      </w:r>
      <w:r w:rsidR="005B6772">
        <w:rPr>
          <w:rFonts w:ascii="Arial" w:hAnsi="Arial" w:cs="Arial"/>
          <w:sz w:val="20"/>
          <w:szCs w:val="20"/>
        </w:rPr>
        <w:t>f</w:t>
      </w:r>
      <w:r w:rsidRPr="004039AC">
        <w:rPr>
          <w:rFonts w:ascii="Arial" w:hAnsi="Arial" w:cs="Arial"/>
          <w:sz w:val="20"/>
          <w:szCs w:val="20"/>
        </w:rPr>
        <w:t>ollow-up instructions to include scheduling future appointments, accessing patient portal for results, and referrals for additional services</w:t>
      </w:r>
    </w:p>
    <w:p w14:paraId="70B7B65D" w14:textId="77777777" w:rsidR="00D23993" w:rsidRDefault="00D23993" w:rsidP="00A37743">
      <w:pPr>
        <w:ind w:left="1530" w:hanging="360"/>
        <w:rPr>
          <w:rFonts w:ascii="Arial" w:hAnsi="Arial" w:cs="Arial"/>
          <w:sz w:val="20"/>
          <w:szCs w:val="20"/>
        </w:rPr>
      </w:pPr>
    </w:p>
    <w:p w14:paraId="3C1FCFB5" w14:textId="75E6390F" w:rsidR="004039AC" w:rsidRDefault="004039AC" w:rsidP="00102352">
      <w:pPr>
        <w:numPr>
          <w:ilvl w:val="0"/>
          <w:numId w:val="66"/>
        </w:numPr>
        <w:rPr>
          <w:rFonts w:ascii="Arial" w:hAnsi="Arial" w:cs="Arial"/>
          <w:sz w:val="20"/>
          <w:szCs w:val="20"/>
        </w:rPr>
      </w:pPr>
      <w:r>
        <w:rPr>
          <w:rFonts w:ascii="Arial" w:hAnsi="Arial" w:cs="Arial"/>
          <w:sz w:val="20"/>
          <w:szCs w:val="20"/>
        </w:rPr>
        <w:t>Educate client</w:t>
      </w:r>
      <w:r w:rsidR="005B6772">
        <w:rPr>
          <w:rFonts w:ascii="Arial" w:hAnsi="Arial" w:cs="Arial"/>
          <w:sz w:val="20"/>
          <w:szCs w:val="20"/>
        </w:rPr>
        <w:t xml:space="preserve"> to</w:t>
      </w:r>
      <w:r>
        <w:rPr>
          <w:rFonts w:ascii="Arial" w:hAnsi="Arial" w:cs="Arial"/>
          <w:sz w:val="20"/>
          <w:szCs w:val="20"/>
        </w:rPr>
        <w:t>:</w:t>
      </w:r>
    </w:p>
    <w:p w14:paraId="05132B15" w14:textId="20211E26" w:rsidR="004039AC" w:rsidRDefault="004039AC" w:rsidP="004039AC">
      <w:pPr>
        <w:numPr>
          <w:ilvl w:val="0"/>
          <w:numId w:val="68"/>
        </w:numPr>
        <w:ind w:left="1440" w:hanging="270"/>
        <w:contextualSpacing/>
        <w:rPr>
          <w:rFonts w:ascii="Arial" w:hAnsi="Arial" w:cs="Arial"/>
          <w:sz w:val="20"/>
          <w:szCs w:val="20"/>
        </w:rPr>
      </w:pPr>
      <w:r>
        <w:rPr>
          <w:rFonts w:ascii="Arial" w:hAnsi="Arial" w:cs="Arial"/>
          <w:sz w:val="20"/>
          <w:szCs w:val="20"/>
        </w:rPr>
        <w:t>abstain from sexual intercourse until treatment is complete, all lesion(s) are healed, and partner(s) have completed treatment</w:t>
      </w:r>
    </w:p>
    <w:p w14:paraId="3B8D401D" w14:textId="7076D674" w:rsidR="001567BA" w:rsidRPr="001567BA" w:rsidRDefault="001567BA" w:rsidP="00D23993">
      <w:pPr>
        <w:numPr>
          <w:ilvl w:val="0"/>
          <w:numId w:val="68"/>
        </w:numPr>
        <w:ind w:left="1440" w:hanging="270"/>
        <w:rPr>
          <w:rFonts w:ascii="Arial" w:hAnsi="Arial" w:cs="Arial"/>
          <w:sz w:val="20"/>
          <w:szCs w:val="20"/>
        </w:rPr>
      </w:pPr>
      <w:r w:rsidRPr="001567BA">
        <w:rPr>
          <w:rFonts w:ascii="Arial" w:hAnsi="Arial" w:cs="Arial"/>
          <w:sz w:val="20"/>
          <w:szCs w:val="20"/>
        </w:rPr>
        <w:t xml:space="preserve">notify sexual partner(s) </w:t>
      </w:r>
      <w:r w:rsidR="00A76D66">
        <w:rPr>
          <w:rFonts w:ascii="Arial" w:hAnsi="Arial" w:cs="Arial"/>
          <w:sz w:val="20"/>
          <w:szCs w:val="20"/>
        </w:rPr>
        <w:t xml:space="preserve">they should be examined, tested, and treated empirically by their clinician immediately </w:t>
      </w:r>
      <w:proofErr w:type="gramStart"/>
      <w:r w:rsidRPr="001567BA">
        <w:rPr>
          <w:rFonts w:ascii="Arial" w:hAnsi="Arial" w:cs="Arial"/>
          <w:sz w:val="20"/>
          <w:szCs w:val="20"/>
        </w:rPr>
        <w:t>in order to</w:t>
      </w:r>
      <w:proofErr w:type="gramEnd"/>
      <w:r w:rsidRPr="001567BA">
        <w:rPr>
          <w:rFonts w:ascii="Arial" w:hAnsi="Arial" w:cs="Arial"/>
          <w:sz w:val="20"/>
          <w:szCs w:val="20"/>
        </w:rPr>
        <w:t xml:space="preserve"> prevent further spread of the disease.  Provide client with partner referral cards for all recent (within 10 days of onset of symptoms) sexual partners</w:t>
      </w:r>
    </w:p>
    <w:p w14:paraId="419F4F5A" w14:textId="69CB212B" w:rsidR="001567BA" w:rsidRDefault="001567BA" w:rsidP="001971EC">
      <w:pPr>
        <w:numPr>
          <w:ilvl w:val="0"/>
          <w:numId w:val="68"/>
        </w:numPr>
        <w:ind w:left="1440" w:hanging="270"/>
        <w:contextualSpacing/>
        <w:rPr>
          <w:rFonts w:ascii="Arial" w:hAnsi="Arial" w:cs="Arial"/>
          <w:sz w:val="20"/>
          <w:szCs w:val="20"/>
        </w:rPr>
      </w:pPr>
      <w:r>
        <w:rPr>
          <w:rFonts w:ascii="Arial" w:hAnsi="Arial" w:cs="Arial"/>
          <w:sz w:val="20"/>
          <w:szCs w:val="20"/>
        </w:rPr>
        <w:t>consistently and correctly use disease prevention barrier methods (</w:t>
      </w:r>
      <w:r w:rsidR="00D623E0">
        <w:rPr>
          <w:rFonts w:ascii="Arial" w:hAnsi="Arial" w:cs="Arial"/>
          <w:sz w:val="20"/>
          <w:szCs w:val="20"/>
        </w:rPr>
        <w:t>e.g.,</w:t>
      </w:r>
      <w:r>
        <w:rPr>
          <w:rFonts w:ascii="Arial" w:hAnsi="Arial" w:cs="Arial"/>
          <w:sz w:val="20"/>
          <w:szCs w:val="20"/>
        </w:rPr>
        <w:t xml:space="preserve"> condoms, dental dams)</w:t>
      </w:r>
    </w:p>
    <w:p w14:paraId="7D4FDBF4" w14:textId="4B7F3CA5" w:rsidR="00AC7EAD" w:rsidRPr="00D25CB0" w:rsidRDefault="00BA7952" w:rsidP="00102352">
      <w:pPr>
        <w:numPr>
          <w:ilvl w:val="0"/>
          <w:numId w:val="68"/>
        </w:numPr>
        <w:ind w:left="1440" w:hanging="270"/>
        <w:contextualSpacing/>
        <w:rPr>
          <w:rFonts w:ascii="Arial" w:hAnsi="Arial" w:cs="Arial"/>
          <w:sz w:val="20"/>
          <w:szCs w:val="20"/>
        </w:rPr>
      </w:pPr>
      <w:r>
        <w:rPr>
          <w:rFonts w:ascii="Arial" w:hAnsi="Arial" w:cs="Arial"/>
          <w:sz w:val="20"/>
          <w:szCs w:val="20"/>
        </w:rPr>
        <w:t xml:space="preserve">provide DIS with the names and contact information for </w:t>
      </w:r>
      <w:r w:rsidR="008578DD">
        <w:rPr>
          <w:rFonts w:ascii="Arial" w:hAnsi="Arial" w:cs="Arial"/>
          <w:sz w:val="20"/>
          <w:szCs w:val="20"/>
        </w:rPr>
        <w:t>all</w:t>
      </w:r>
      <w:r w:rsidR="00AC7EAD" w:rsidRPr="00D25CB0">
        <w:rPr>
          <w:rFonts w:ascii="Arial" w:hAnsi="Arial" w:cs="Arial"/>
          <w:sz w:val="20"/>
          <w:szCs w:val="20"/>
        </w:rPr>
        <w:t xml:space="preserve"> sexual partner(s) </w:t>
      </w:r>
      <w:r w:rsidR="00AC7EAD" w:rsidRPr="0023126F">
        <w:rPr>
          <w:rFonts w:ascii="Arial" w:hAnsi="Arial" w:cs="Arial"/>
          <w:sz w:val="20"/>
          <w:szCs w:val="20"/>
        </w:rPr>
        <w:t xml:space="preserve">within 10 days of </w:t>
      </w:r>
      <w:r>
        <w:rPr>
          <w:rFonts w:ascii="Arial" w:hAnsi="Arial" w:cs="Arial"/>
          <w:sz w:val="20"/>
          <w:szCs w:val="20"/>
        </w:rPr>
        <w:t xml:space="preserve">client’s </w:t>
      </w:r>
      <w:r w:rsidR="00AC7EAD" w:rsidRPr="0023126F">
        <w:rPr>
          <w:rFonts w:ascii="Arial" w:hAnsi="Arial" w:cs="Arial"/>
          <w:sz w:val="20"/>
          <w:szCs w:val="20"/>
        </w:rPr>
        <w:t xml:space="preserve">onset of symptoms </w:t>
      </w:r>
    </w:p>
    <w:p w14:paraId="11C017F2" w14:textId="36BE04E9" w:rsidR="008578DD" w:rsidRDefault="00152121" w:rsidP="00102352">
      <w:pPr>
        <w:numPr>
          <w:ilvl w:val="0"/>
          <w:numId w:val="68"/>
        </w:numPr>
        <w:ind w:left="1440" w:hanging="270"/>
        <w:contextualSpacing/>
        <w:rPr>
          <w:rFonts w:ascii="Arial" w:hAnsi="Arial" w:cs="Arial"/>
          <w:sz w:val="20"/>
          <w:szCs w:val="20"/>
        </w:rPr>
      </w:pPr>
      <w:r w:rsidRPr="00DF6CEE">
        <w:rPr>
          <w:rFonts w:ascii="Arial" w:hAnsi="Arial" w:cs="Arial"/>
          <w:sz w:val="20"/>
          <w:szCs w:val="20"/>
        </w:rPr>
        <w:lastRenderedPageBreak/>
        <w:t xml:space="preserve">have HIV test </w:t>
      </w:r>
      <w:r w:rsidR="00EA2B1D">
        <w:rPr>
          <w:rFonts w:ascii="Arial" w:hAnsi="Arial" w:cs="Arial"/>
          <w:sz w:val="20"/>
          <w:szCs w:val="20"/>
        </w:rPr>
        <w:t>because</w:t>
      </w:r>
      <w:r w:rsidR="00AC7EAD" w:rsidRPr="008578DD">
        <w:rPr>
          <w:rFonts w:ascii="Arial" w:hAnsi="Arial" w:cs="Arial"/>
          <w:sz w:val="20"/>
          <w:szCs w:val="20"/>
        </w:rPr>
        <w:t xml:space="preserve"> </w:t>
      </w:r>
      <w:r w:rsidR="007075CB">
        <w:rPr>
          <w:rFonts w:ascii="Arial" w:hAnsi="Arial" w:cs="Arial"/>
          <w:sz w:val="20"/>
          <w:szCs w:val="20"/>
        </w:rPr>
        <w:t>c</w:t>
      </w:r>
      <w:r w:rsidR="008578DD" w:rsidRPr="008578DD">
        <w:rPr>
          <w:rFonts w:ascii="Arial" w:hAnsi="Arial" w:cs="Arial"/>
          <w:sz w:val="20"/>
          <w:szCs w:val="20"/>
        </w:rPr>
        <w:t xml:space="preserve">hancroid </w:t>
      </w:r>
      <w:r w:rsidR="00AC7EAD" w:rsidRPr="008578DD">
        <w:rPr>
          <w:rFonts w:ascii="Arial" w:hAnsi="Arial" w:cs="Arial"/>
          <w:sz w:val="20"/>
          <w:szCs w:val="20"/>
        </w:rPr>
        <w:t xml:space="preserve">has been associated with an increased risk of acquiring HIV infection  </w:t>
      </w:r>
    </w:p>
    <w:p w14:paraId="11636C78" w14:textId="29B23050" w:rsidR="008578DD" w:rsidRDefault="008578DD" w:rsidP="00102352">
      <w:pPr>
        <w:numPr>
          <w:ilvl w:val="0"/>
          <w:numId w:val="68"/>
        </w:numPr>
        <w:ind w:left="1440" w:hanging="270"/>
        <w:contextualSpacing/>
        <w:rPr>
          <w:rFonts w:ascii="Arial" w:hAnsi="Arial" w:cs="Arial"/>
          <w:sz w:val="20"/>
          <w:szCs w:val="20"/>
        </w:rPr>
      </w:pPr>
      <w:r w:rsidRPr="008578DD">
        <w:rPr>
          <w:rFonts w:ascii="Arial" w:hAnsi="Arial" w:cs="Arial"/>
          <w:sz w:val="20"/>
          <w:szCs w:val="20"/>
        </w:rPr>
        <w:t>request repeat HIV testing in the future</w:t>
      </w:r>
      <w:r w:rsidR="00EA2B1D">
        <w:rPr>
          <w:rFonts w:ascii="Arial" w:hAnsi="Arial" w:cs="Arial"/>
          <w:sz w:val="20"/>
          <w:szCs w:val="20"/>
        </w:rPr>
        <w:t xml:space="preserve"> if ongoing risk factors </w:t>
      </w:r>
      <w:r w:rsidRPr="008578DD">
        <w:rPr>
          <w:rFonts w:ascii="Arial" w:hAnsi="Arial" w:cs="Arial"/>
          <w:sz w:val="20"/>
          <w:szCs w:val="20"/>
        </w:rPr>
        <w:t>(</w:t>
      </w:r>
      <w:r w:rsidR="00486617">
        <w:rPr>
          <w:rFonts w:ascii="Arial" w:hAnsi="Arial" w:cs="Arial"/>
          <w:sz w:val="20"/>
          <w:szCs w:val="20"/>
        </w:rPr>
        <w:t>i.e.,</w:t>
      </w:r>
      <w:r w:rsidR="00486617" w:rsidRPr="008578DD">
        <w:rPr>
          <w:rFonts w:ascii="Arial" w:hAnsi="Arial" w:cs="Arial"/>
          <w:sz w:val="20"/>
          <w:szCs w:val="20"/>
        </w:rPr>
        <w:t xml:space="preserve"> persons</w:t>
      </w:r>
      <w:r w:rsidRPr="008578DD">
        <w:rPr>
          <w:rFonts w:ascii="Arial" w:hAnsi="Arial" w:cs="Arial"/>
          <w:sz w:val="20"/>
          <w:szCs w:val="20"/>
        </w:rPr>
        <w:t xml:space="preserve"> with multiple partners should be tested every three</w:t>
      </w:r>
      <w:r w:rsidR="007075CB">
        <w:rPr>
          <w:rFonts w:ascii="Arial" w:hAnsi="Arial" w:cs="Arial"/>
          <w:sz w:val="20"/>
          <w:szCs w:val="20"/>
        </w:rPr>
        <w:t xml:space="preserve"> </w:t>
      </w:r>
      <w:r w:rsidR="00854B3E">
        <w:rPr>
          <w:rFonts w:ascii="Arial" w:hAnsi="Arial" w:cs="Arial"/>
          <w:sz w:val="20"/>
          <w:szCs w:val="20"/>
        </w:rPr>
        <w:t>(3</w:t>
      </w:r>
      <w:r w:rsidRPr="008578DD">
        <w:rPr>
          <w:rFonts w:ascii="Arial" w:hAnsi="Arial" w:cs="Arial"/>
          <w:sz w:val="20"/>
          <w:szCs w:val="20"/>
        </w:rPr>
        <w:t>) months</w:t>
      </w:r>
      <w:r w:rsidR="00F95189">
        <w:rPr>
          <w:rFonts w:ascii="Arial" w:hAnsi="Arial" w:cs="Arial"/>
          <w:sz w:val="20"/>
          <w:szCs w:val="20"/>
        </w:rPr>
        <w:t>, etc.</w:t>
      </w:r>
      <w:r w:rsidRPr="008578DD">
        <w:rPr>
          <w:rFonts w:ascii="Arial" w:hAnsi="Arial" w:cs="Arial"/>
          <w:sz w:val="20"/>
          <w:szCs w:val="20"/>
        </w:rPr>
        <w:t xml:space="preserve">) </w:t>
      </w:r>
    </w:p>
    <w:p w14:paraId="766A60DE" w14:textId="77777777" w:rsidR="001567BA" w:rsidRPr="00DF6CEE" w:rsidRDefault="001567BA" w:rsidP="00A37743">
      <w:pPr>
        <w:pStyle w:val="CommentText"/>
        <w:numPr>
          <w:ilvl w:val="0"/>
          <w:numId w:val="68"/>
        </w:numPr>
        <w:ind w:left="1440" w:hanging="270"/>
        <w:rPr>
          <w:rFonts w:ascii="Arial" w:hAnsi="Arial" w:cs="Arial"/>
        </w:rPr>
      </w:pPr>
      <w:r>
        <w:rPr>
          <w:rFonts w:ascii="Arial" w:hAnsi="Arial" w:cs="Arial"/>
        </w:rPr>
        <w:t>r</w:t>
      </w:r>
      <w:r w:rsidRPr="00780A2B">
        <w:rPr>
          <w:rFonts w:ascii="Arial" w:hAnsi="Arial" w:cs="Arial"/>
        </w:rPr>
        <w:t xml:space="preserve">eturn to clinic </w:t>
      </w:r>
      <w:r>
        <w:rPr>
          <w:rFonts w:ascii="Arial" w:hAnsi="Arial" w:cs="Arial"/>
        </w:rPr>
        <w:t>i</w:t>
      </w:r>
      <w:r w:rsidRPr="0023126F">
        <w:rPr>
          <w:rFonts w:ascii="Arial" w:eastAsia="Calibri" w:hAnsi="Arial" w:cs="Arial"/>
        </w:rPr>
        <w:t xml:space="preserve">n </w:t>
      </w:r>
      <w:r>
        <w:rPr>
          <w:rFonts w:ascii="Arial" w:eastAsia="Calibri" w:hAnsi="Arial" w:cs="Arial"/>
        </w:rPr>
        <w:t>3 -7 days</w:t>
      </w:r>
      <w:r w:rsidRPr="0023126F">
        <w:rPr>
          <w:rFonts w:ascii="Arial" w:eastAsia="Calibri" w:hAnsi="Arial" w:cs="Arial"/>
        </w:rPr>
        <w:t xml:space="preserve"> for lesion</w:t>
      </w:r>
      <w:r>
        <w:rPr>
          <w:rFonts w:ascii="Arial" w:eastAsia="Calibri" w:hAnsi="Arial" w:cs="Arial"/>
        </w:rPr>
        <w:t>(s)</w:t>
      </w:r>
      <w:r w:rsidRPr="007734CC">
        <w:rPr>
          <w:rFonts w:ascii="Arial" w:eastAsia="Calibri" w:hAnsi="Arial" w:cs="Arial"/>
        </w:rPr>
        <w:t xml:space="preserve"> reevaluation by </w:t>
      </w:r>
      <w:r>
        <w:rPr>
          <w:rFonts w:ascii="Arial" w:eastAsia="Calibri" w:hAnsi="Arial" w:cs="Arial"/>
        </w:rPr>
        <w:t>MD or medical provider</w:t>
      </w:r>
    </w:p>
    <w:p w14:paraId="28BC48CC" w14:textId="77777777" w:rsidR="001567BA" w:rsidRDefault="001567BA" w:rsidP="001567BA">
      <w:pPr>
        <w:numPr>
          <w:ilvl w:val="0"/>
          <w:numId w:val="68"/>
        </w:numPr>
        <w:spacing w:after="200" w:line="276" w:lineRule="auto"/>
        <w:ind w:left="1440" w:hanging="270"/>
        <w:contextualSpacing/>
        <w:rPr>
          <w:rFonts w:ascii="Arial" w:eastAsia="Calibri" w:hAnsi="Arial" w:cs="Arial"/>
          <w:sz w:val="20"/>
          <w:szCs w:val="20"/>
        </w:rPr>
      </w:pPr>
      <w:r>
        <w:rPr>
          <w:rFonts w:ascii="Arial" w:hAnsi="Arial" w:cs="Arial"/>
          <w:sz w:val="20"/>
          <w:szCs w:val="20"/>
        </w:rPr>
        <w:t>r</w:t>
      </w:r>
      <w:r w:rsidRPr="00780A2B">
        <w:rPr>
          <w:rFonts w:ascii="Arial" w:hAnsi="Arial" w:cs="Arial"/>
          <w:sz w:val="20"/>
          <w:szCs w:val="20"/>
        </w:rPr>
        <w:t xml:space="preserve">eturn to clinic if </w:t>
      </w:r>
      <w:r w:rsidRPr="00DF6CEE">
        <w:rPr>
          <w:rFonts w:ascii="Arial" w:eastAsia="Calibri" w:hAnsi="Arial" w:cs="Arial"/>
          <w:sz w:val="20"/>
          <w:szCs w:val="20"/>
        </w:rPr>
        <w:t>symptoms persist, worsen, or reappear after treatment</w:t>
      </w:r>
    </w:p>
    <w:p w14:paraId="77B0DC99" w14:textId="099A7B95" w:rsidR="001567BA" w:rsidRPr="00A37743" w:rsidRDefault="001567BA" w:rsidP="001567BA">
      <w:pPr>
        <w:numPr>
          <w:ilvl w:val="0"/>
          <w:numId w:val="68"/>
        </w:numPr>
        <w:spacing w:after="200" w:line="276" w:lineRule="auto"/>
        <w:ind w:left="1440"/>
        <w:contextualSpacing/>
        <w:rPr>
          <w:rFonts w:ascii="Arial" w:eastAsia="Calibri" w:hAnsi="Arial" w:cs="Arial"/>
          <w:sz w:val="20"/>
          <w:szCs w:val="20"/>
        </w:rPr>
      </w:pPr>
      <w:r w:rsidRPr="001567BA">
        <w:rPr>
          <w:rFonts w:ascii="Arial" w:hAnsi="Arial" w:cs="Arial"/>
          <w:sz w:val="20"/>
          <w:szCs w:val="20"/>
        </w:rPr>
        <w:t xml:space="preserve">return to clinic if fluctuant lymph nodes </w:t>
      </w:r>
      <w:r w:rsidRPr="00D321FF">
        <w:rPr>
          <w:rFonts w:ascii="Arial" w:hAnsi="Arial" w:cs="Arial"/>
          <w:sz w:val="20"/>
          <w:szCs w:val="20"/>
        </w:rPr>
        <w:t xml:space="preserve">develop drainage or other genital lesion(s) appear </w:t>
      </w:r>
    </w:p>
    <w:p w14:paraId="0683ADD8" w14:textId="77777777" w:rsidR="00D321FF" w:rsidRPr="00D321FF" w:rsidRDefault="00D321FF" w:rsidP="00A37743">
      <w:pPr>
        <w:spacing w:after="200" w:line="276" w:lineRule="auto"/>
        <w:ind w:left="1440"/>
        <w:contextualSpacing/>
        <w:rPr>
          <w:rFonts w:ascii="Arial" w:eastAsia="Calibri" w:hAnsi="Arial" w:cs="Arial"/>
          <w:sz w:val="20"/>
          <w:szCs w:val="20"/>
        </w:rPr>
      </w:pPr>
    </w:p>
    <w:p w14:paraId="698AC539" w14:textId="22A975A1" w:rsidR="00D321FF" w:rsidRDefault="00D321FF" w:rsidP="00A37743">
      <w:pPr>
        <w:numPr>
          <w:ilvl w:val="0"/>
          <w:numId w:val="66"/>
        </w:numPr>
        <w:spacing w:after="200"/>
        <w:contextualSpacing/>
        <w:rPr>
          <w:rFonts w:ascii="Arial" w:hAnsi="Arial" w:cs="Arial"/>
          <w:sz w:val="20"/>
          <w:szCs w:val="20"/>
        </w:rPr>
      </w:pPr>
      <w:r>
        <w:rPr>
          <w:rFonts w:ascii="Arial" w:hAnsi="Arial" w:cs="Arial"/>
          <w:sz w:val="20"/>
          <w:szCs w:val="20"/>
        </w:rPr>
        <w:t>Medication counseling:</w:t>
      </w:r>
    </w:p>
    <w:p w14:paraId="24FADB65" w14:textId="51560583" w:rsidR="00D321FF" w:rsidRDefault="00D23993" w:rsidP="00B94C85">
      <w:pPr>
        <w:numPr>
          <w:ilvl w:val="0"/>
          <w:numId w:val="94"/>
        </w:numPr>
        <w:ind w:left="1440" w:hanging="270"/>
        <w:rPr>
          <w:rFonts w:ascii="Arial" w:hAnsi="Arial" w:cs="Arial"/>
          <w:sz w:val="20"/>
          <w:szCs w:val="20"/>
        </w:rPr>
      </w:pPr>
      <w:r w:rsidRPr="00D23993">
        <w:rPr>
          <w:rFonts w:ascii="Arial" w:hAnsi="Arial" w:cs="Arial"/>
          <w:sz w:val="20"/>
          <w:szCs w:val="20"/>
        </w:rPr>
        <w:t>inquire</w:t>
      </w:r>
      <w:r w:rsidR="00D321FF" w:rsidRPr="00D23993">
        <w:rPr>
          <w:rFonts w:ascii="Arial" w:hAnsi="Arial" w:cs="Arial"/>
          <w:sz w:val="20"/>
          <w:szCs w:val="20"/>
        </w:rPr>
        <w:t xml:space="preserve"> about and document the type of reactions/side effects the client has experienced in the past when taking the medicatio</w:t>
      </w:r>
      <w:r>
        <w:rPr>
          <w:rFonts w:ascii="Arial" w:hAnsi="Arial" w:cs="Arial"/>
          <w:sz w:val="20"/>
          <w:szCs w:val="20"/>
        </w:rPr>
        <w:t>n</w:t>
      </w:r>
    </w:p>
    <w:p w14:paraId="454F31A2" w14:textId="33F43106" w:rsidR="00D23993" w:rsidRDefault="00D23993" w:rsidP="00D23993">
      <w:pPr>
        <w:numPr>
          <w:ilvl w:val="0"/>
          <w:numId w:val="94"/>
        </w:numPr>
        <w:ind w:left="1440" w:hanging="270"/>
        <w:rPr>
          <w:rFonts w:ascii="Arial" w:hAnsi="Arial" w:cs="Arial"/>
          <w:sz w:val="20"/>
          <w:szCs w:val="20"/>
        </w:rPr>
      </w:pPr>
      <w:r>
        <w:rPr>
          <w:rFonts w:ascii="Arial" w:hAnsi="Arial" w:cs="Arial"/>
          <w:sz w:val="20"/>
          <w:szCs w:val="20"/>
        </w:rPr>
        <w:t>advise client regarding side effects as indicated in manufacturer’s leaflet or other agency approved medication reference for any treatment or medication prescribed, dispensed, or administered</w:t>
      </w:r>
    </w:p>
    <w:p w14:paraId="1E599364" w14:textId="7D973817" w:rsidR="00D23993" w:rsidRDefault="00D23993" w:rsidP="00D23993">
      <w:pPr>
        <w:numPr>
          <w:ilvl w:val="0"/>
          <w:numId w:val="94"/>
        </w:numPr>
        <w:ind w:left="1440" w:hanging="270"/>
        <w:rPr>
          <w:rFonts w:ascii="Arial" w:hAnsi="Arial" w:cs="Arial"/>
          <w:sz w:val="20"/>
          <w:szCs w:val="20"/>
        </w:rPr>
      </w:pPr>
      <w:r>
        <w:rPr>
          <w:rFonts w:ascii="Arial" w:hAnsi="Arial" w:cs="Arial"/>
          <w:sz w:val="20"/>
          <w:szCs w:val="20"/>
        </w:rPr>
        <w:t>Advise client that they may experience soreness at the injection site, if applicable</w:t>
      </w:r>
    </w:p>
    <w:p w14:paraId="2D4FD6C6" w14:textId="50DB5FA0" w:rsidR="00D23993" w:rsidRDefault="00D23993" w:rsidP="00D23993">
      <w:pPr>
        <w:numPr>
          <w:ilvl w:val="0"/>
          <w:numId w:val="94"/>
        </w:numPr>
        <w:ind w:left="1440" w:hanging="270"/>
        <w:rPr>
          <w:rFonts w:ascii="Arial" w:hAnsi="Arial" w:cs="Arial"/>
          <w:sz w:val="20"/>
          <w:szCs w:val="20"/>
        </w:rPr>
      </w:pPr>
      <w:r>
        <w:rPr>
          <w:rFonts w:ascii="Arial" w:hAnsi="Arial" w:cs="Arial"/>
          <w:sz w:val="20"/>
          <w:szCs w:val="20"/>
        </w:rPr>
        <w:t>Advise client that they may experience side effects such as nausea, vomiting, cramps, diarrhea, or headache</w:t>
      </w:r>
    </w:p>
    <w:p w14:paraId="0AF06953" w14:textId="18CB5188" w:rsidR="00D23993" w:rsidRDefault="00D23993" w:rsidP="00D23993">
      <w:pPr>
        <w:numPr>
          <w:ilvl w:val="0"/>
          <w:numId w:val="94"/>
        </w:numPr>
        <w:ind w:left="1440" w:hanging="270"/>
        <w:rPr>
          <w:rFonts w:ascii="Arial" w:hAnsi="Arial" w:cs="Arial"/>
          <w:sz w:val="20"/>
          <w:szCs w:val="20"/>
        </w:rPr>
      </w:pPr>
      <w:r>
        <w:rPr>
          <w:rFonts w:ascii="Arial" w:hAnsi="Arial" w:cs="Arial"/>
          <w:sz w:val="20"/>
          <w:szCs w:val="20"/>
        </w:rPr>
        <w:t>If oral medication is vomited within 2 hours and pill is visible in vomitus after taking single-dose oral medication in the clinic, please return to the clinic as soon as possible</w:t>
      </w:r>
    </w:p>
    <w:p w14:paraId="4B037C0A" w14:textId="414F0C22" w:rsidR="00D3485F" w:rsidRDefault="00D3485F" w:rsidP="00D23993">
      <w:pPr>
        <w:numPr>
          <w:ilvl w:val="0"/>
          <w:numId w:val="94"/>
        </w:numPr>
        <w:ind w:left="1440" w:hanging="270"/>
        <w:rPr>
          <w:rFonts w:ascii="Arial" w:hAnsi="Arial" w:cs="Arial"/>
          <w:sz w:val="20"/>
          <w:szCs w:val="20"/>
        </w:rPr>
      </w:pPr>
      <w:r w:rsidRPr="00D3485F">
        <w:rPr>
          <w:rFonts w:ascii="Arial" w:hAnsi="Arial" w:cs="Arial"/>
          <w:sz w:val="20"/>
          <w:szCs w:val="20"/>
        </w:rPr>
        <w:t xml:space="preserve">seek urgent or emergency care if any of the following develops within 30 minutes after treatment: shortness of breath, tongue, throat, or facial itching or swelling, chest pain or heaviness, abdominal pain, scrotal </w:t>
      </w:r>
      <w:proofErr w:type="gramStart"/>
      <w:r w:rsidRPr="00D3485F">
        <w:rPr>
          <w:rFonts w:ascii="Arial" w:hAnsi="Arial" w:cs="Arial"/>
          <w:sz w:val="20"/>
          <w:szCs w:val="20"/>
        </w:rPr>
        <w:t>pain</w:t>
      </w:r>
      <w:proofErr w:type="gramEnd"/>
      <w:r w:rsidRPr="00D3485F">
        <w:rPr>
          <w:rFonts w:ascii="Arial" w:hAnsi="Arial" w:cs="Arial"/>
          <w:sz w:val="20"/>
          <w:szCs w:val="20"/>
        </w:rPr>
        <w:t xml:space="preserve"> or oral temperature ≥ 101</w:t>
      </w:r>
      <w:r w:rsidRPr="000D45B5">
        <w:rPr>
          <w:rFonts w:ascii="Arial" w:hAnsi="Arial" w:cs="Arial"/>
          <w:sz w:val="20"/>
          <w:szCs w:val="20"/>
          <w:vertAlign w:val="superscript"/>
        </w:rPr>
        <w:t>o</w:t>
      </w:r>
      <w:r w:rsidRPr="00D3485F">
        <w:rPr>
          <w:rFonts w:ascii="Arial" w:hAnsi="Arial" w:cs="Arial"/>
          <w:sz w:val="20"/>
          <w:szCs w:val="20"/>
        </w:rPr>
        <w:t xml:space="preserve"> F</w:t>
      </w:r>
    </w:p>
    <w:p w14:paraId="10914654" w14:textId="77777777" w:rsidR="00D3485F" w:rsidRPr="00D23993" w:rsidRDefault="00D3485F" w:rsidP="00D3485F">
      <w:pPr>
        <w:ind w:left="1440"/>
        <w:rPr>
          <w:rFonts w:ascii="Arial" w:hAnsi="Arial" w:cs="Arial"/>
          <w:sz w:val="20"/>
          <w:szCs w:val="20"/>
        </w:rPr>
      </w:pPr>
    </w:p>
    <w:p w14:paraId="250B0716" w14:textId="58C692D3" w:rsidR="00773B7F" w:rsidRPr="00DF6CEE" w:rsidRDefault="00C84C71" w:rsidP="00A37743">
      <w:pPr>
        <w:pStyle w:val="ListParagraph"/>
        <w:tabs>
          <w:tab w:val="left" w:pos="540"/>
          <w:tab w:val="left" w:pos="720"/>
        </w:tabs>
        <w:spacing w:after="0" w:line="240" w:lineRule="auto"/>
        <w:ind w:left="1080" w:hanging="360"/>
        <w:rPr>
          <w:rFonts w:ascii="Arial" w:hAnsi="Arial" w:cs="Arial"/>
          <w:sz w:val="20"/>
          <w:szCs w:val="20"/>
        </w:rPr>
      </w:pPr>
      <w:r w:rsidRPr="00D321FF">
        <w:rPr>
          <w:rFonts w:ascii="Arial" w:hAnsi="Arial" w:cs="Arial"/>
          <w:sz w:val="20"/>
          <w:szCs w:val="20"/>
        </w:rPr>
        <w:t>E.</w:t>
      </w:r>
      <w:r w:rsidR="00956EE8" w:rsidRPr="00D321FF">
        <w:rPr>
          <w:rFonts w:ascii="Arial" w:hAnsi="Arial" w:cs="Arial"/>
          <w:sz w:val="20"/>
          <w:szCs w:val="20"/>
        </w:rPr>
        <w:t xml:space="preserve"> </w:t>
      </w:r>
      <w:r w:rsidR="00956EE8" w:rsidRPr="00D321FF">
        <w:rPr>
          <w:rFonts w:ascii="Arial" w:hAnsi="Arial" w:cs="Arial"/>
          <w:sz w:val="20"/>
          <w:szCs w:val="20"/>
        </w:rPr>
        <w:tab/>
      </w:r>
      <w:r w:rsidR="00773B7F" w:rsidRPr="00780A2B">
        <w:rPr>
          <w:rFonts w:ascii="Arial" w:hAnsi="Arial" w:cs="Arial"/>
          <w:sz w:val="20"/>
          <w:szCs w:val="20"/>
        </w:rPr>
        <w:t xml:space="preserve">Criteria for Notifying the </w:t>
      </w:r>
      <w:r w:rsidR="00622E89">
        <w:rPr>
          <w:rFonts w:ascii="Arial" w:hAnsi="Arial" w:cs="Arial"/>
          <w:sz w:val="20"/>
          <w:szCs w:val="20"/>
        </w:rPr>
        <w:t xml:space="preserve">LHD Medical Director or supervising </w:t>
      </w:r>
      <w:r w:rsidR="00773B7F" w:rsidRPr="00780A2B">
        <w:rPr>
          <w:rFonts w:ascii="Arial" w:hAnsi="Arial" w:cs="Arial"/>
          <w:sz w:val="20"/>
          <w:szCs w:val="20"/>
        </w:rPr>
        <w:t>Medical Provider</w:t>
      </w:r>
    </w:p>
    <w:p w14:paraId="331B90D7" w14:textId="3A09835B" w:rsidR="00672DC1" w:rsidRDefault="00D3485F" w:rsidP="008F144A">
      <w:pPr>
        <w:pStyle w:val="ListParagraph"/>
        <w:numPr>
          <w:ilvl w:val="0"/>
          <w:numId w:val="85"/>
        </w:numPr>
        <w:spacing w:after="0" w:line="240" w:lineRule="auto"/>
        <w:ind w:left="1440" w:hanging="270"/>
        <w:rPr>
          <w:rFonts w:ascii="Arial" w:hAnsi="Arial" w:cs="Arial"/>
          <w:sz w:val="20"/>
          <w:szCs w:val="20"/>
        </w:rPr>
      </w:pPr>
      <w:r>
        <w:rPr>
          <w:rFonts w:ascii="Arial" w:hAnsi="Arial" w:cs="Arial"/>
          <w:sz w:val="20"/>
          <w:szCs w:val="20"/>
        </w:rPr>
        <w:t xml:space="preserve">contact the medical provider </w:t>
      </w:r>
      <w:r w:rsidR="00672DC1" w:rsidRPr="00780A2B">
        <w:rPr>
          <w:rFonts w:ascii="Arial" w:hAnsi="Arial" w:cs="Arial"/>
          <w:sz w:val="20"/>
          <w:szCs w:val="20"/>
        </w:rPr>
        <w:t xml:space="preserve">if there is any question about whether to carry out any treatment or other provision of the standing </w:t>
      </w:r>
      <w:r w:rsidR="00672DC1" w:rsidRPr="00672DC1">
        <w:rPr>
          <w:rFonts w:ascii="Arial" w:hAnsi="Arial" w:cs="Arial"/>
          <w:sz w:val="20"/>
          <w:szCs w:val="20"/>
        </w:rPr>
        <w:t>order</w:t>
      </w:r>
      <w:r w:rsidR="00672DC1" w:rsidRPr="00DF6CEE">
        <w:rPr>
          <w:rFonts w:ascii="Arial" w:hAnsi="Arial" w:cs="Arial"/>
          <w:sz w:val="20"/>
          <w:szCs w:val="20"/>
        </w:rPr>
        <w:t>, including client reporting a drug allergy for the medication provided in the standing order</w:t>
      </w:r>
    </w:p>
    <w:p w14:paraId="43904FC6" w14:textId="1A00FB2D" w:rsidR="00672DC1" w:rsidRPr="00486617" w:rsidRDefault="00563EC5" w:rsidP="008F144A">
      <w:pPr>
        <w:pStyle w:val="ListParagraph"/>
        <w:numPr>
          <w:ilvl w:val="0"/>
          <w:numId w:val="85"/>
        </w:numPr>
        <w:tabs>
          <w:tab w:val="left" w:pos="1440"/>
        </w:tabs>
        <w:spacing w:line="240" w:lineRule="auto"/>
        <w:ind w:left="1440" w:hanging="270"/>
        <w:rPr>
          <w:rFonts w:ascii="Arial" w:hAnsi="Arial" w:cs="Arial"/>
          <w:sz w:val="20"/>
          <w:szCs w:val="20"/>
        </w:rPr>
      </w:pPr>
      <w:r w:rsidRPr="00486617">
        <w:rPr>
          <w:rFonts w:ascii="Arial" w:hAnsi="Arial" w:cs="Arial"/>
          <w:sz w:val="20"/>
          <w:szCs w:val="20"/>
        </w:rPr>
        <w:t>a</w:t>
      </w:r>
      <w:r w:rsidR="00672DC1" w:rsidRPr="00486617">
        <w:rPr>
          <w:rFonts w:ascii="Arial" w:hAnsi="Arial" w:cs="Arial"/>
          <w:sz w:val="20"/>
          <w:szCs w:val="20"/>
        </w:rPr>
        <w:t xml:space="preserve"> genital lesion or ulcer is present on </w:t>
      </w:r>
      <w:r w:rsidR="00944DFC" w:rsidRPr="00486617">
        <w:rPr>
          <w:rFonts w:ascii="Arial" w:hAnsi="Arial" w:cs="Arial"/>
          <w:sz w:val="20"/>
          <w:szCs w:val="20"/>
        </w:rPr>
        <w:t>examination</w:t>
      </w:r>
      <w:r w:rsidR="00672DC1" w:rsidRPr="00486617">
        <w:rPr>
          <w:rFonts w:ascii="Arial" w:hAnsi="Arial" w:cs="Arial"/>
          <w:sz w:val="20"/>
          <w:szCs w:val="20"/>
        </w:rPr>
        <w:t>. Chancroid may present with painful fluctuant lymph nodes which may require aspiration to provide quicker healing and alleviate pain</w:t>
      </w:r>
    </w:p>
    <w:p w14:paraId="125141F3" w14:textId="77777777" w:rsidR="00672DC1" w:rsidRPr="0053585F" w:rsidRDefault="00672DC1" w:rsidP="00DF6CEE">
      <w:pPr>
        <w:pStyle w:val="ListParagraph"/>
        <w:spacing w:after="0" w:line="240" w:lineRule="auto"/>
        <w:rPr>
          <w:rFonts w:ascii="Arial" w:hAnsi="Arial" w:cs="Arial"/>
          <w:sz w:val="20"/>
          <w:szCs w:val="20"/>
        </w:rPr>
      </w:pPr>
    </w:p>
    <w:p w14:paraId="525BCF5C" w14:textId="77777777" w:rsidR="00672DC1" w:rsidRPr="00486617" w:rsidRDefault="00672DC1" w:rsidP="008F144A">
      <w:pPr>
        <w:pStyle w:val="ListParagraph"/>
        <w:tabs>
          <w:tab w:val="left" w:pos="630"/>
          <w:tab w:val="left" w:pos="990"/>
        </w:tabs>
        <w:rPr>
          <w:rFonts w:ascii="Arial" w:hAnsi="Arial" w:cs="Arial"/>
          <w:sz w:val="20"/>
          <w:szCs w:val="20"/>
        </w:rPr>
      </w:pPr>
      <w:r w:rsidRPr="00486617">
        <w:rPr>
          <w:rFonts w:ascii="Arial" w:hAnsi="Arial" w:cs="Arial"/>
          <w:sz w:val="20"/>
          <w:szCs w:val="20"/>
        </w:rPr>
        <w:t>G.  Follow-up requirements:</w:t>
      </w:r>
    </w:p>
    <w:p w14:paraId="272ECC39" w14:textId="57728AB5" w:rsidR="00672DC1" w:rsidRPr="0053585F" w:rsidRDefault="00563EC5" w:rsidP="00A37743">
      <w:pPr>
        <w:pStyle w:val="ListParagraph"/>
        <w:numPr>
          <w:ilvl w:val="1"/>
          <w:numId w:val="95"/>
        </w:numPr>
        <w:tabs>
          <w:tab w:val="left" w:pos="630"/>
          <w:tab w:val="center" w:pos="720"/>
          <w:tab w:val="left" w:pos="990"/>
        </w:tabs>
        <w:spacing w:line="240" w:lineRule="auto"/>
        <w:ind w:left="1440" w:hanging="270"/>
        <w:rPr>
          <w:rFonts w:ascii="Arial" w:hAnsi="Arial" w:cs="Arial"/>
          <w:sz w:val="20"/>
          <w:szCs w:val="20"/>
        </w:rPr>
      </w:pPr>
      <w:r w:rsidRPr="00486617">
        <w:rPr>
          <w:rFonts w:ascii="Arial" w:hAnsi="Arial" w:cs="Arial"/>
          <w:sz w:val="20"/>
          <w:szCs w:val="20"/>
        </w:rPr>
        <w:t>c</w:t>
      </w:r>
      <w:r w:rsidR="00672DC1" w:rsidRPr="00486617">
        <w:rPr>
          <w:rFonts w:ascii="Arial" w:hAnsi="Arial" w:cs="Arial"/>
          <w:sz w:val="20"/>
          <w:szCs w:val="20"/>
        </w:rPr>
        <w:t xml:space="preserve">ontact regional or local DIS when </w:t>
      </w:r>
      <w:r w:rsidR="004B652F" w:rsidRPr="00486617">
        <w:rPr>
          <w:rFonts w:ascii="Arial" w:hAnsi="Arial" w:cs="Arial"/>
          <w:sz w:val="20"/>
          <w:szCs w:val="20"/>
        </w:rPr>
        <w:t>m</w:t>
      </w:r>
      <w:r w:rsidR="00672DC1" w:rsidRPr="00486617">
        <w:rPr>
          <w:rFonts w:ascii="Arial" w:hAnsi="Arial" w:cs="Arial"/>
          <w:sz w:val="20"/>
          <w:szCs w:val="20"/>
        </w:rPr>
        <w:t xml:space="preserve">edical </w:t>
      </w:r>
      <w:r w:rsidR="004B652F" w:rsidRPr="00486617">
        <w:rPr>
          <w:rFonts w:ascii="Arial" w:hAnsi="Arial" w:cs="Arial"/>
          <w:sz w:val="20"/>
          <w:szCs w:val="20"/>
        </w:rPr>
        <w:t>p</w:t>
      </w:r>
      <w:r w:rsidR="00672DC1" w:rsidRPr="00486617">
        <w:rPr>
          <w:rFonts w:ascii="Arial" w:hAnsi="Arial" w:cs="Arial"/>
          <w:sz w:val="20"/>
          <w:szCs w:val="20"/>
        </w:rPr>
        <w:t>rovider</w:t>
      </w:r>
      <w:r w:rsidR="004B652F" w:rsidRPr="00486617">
        <w:rPr>
          <w:rFonts w:ascii="Arial" w:hAnsi="Arial" w:cs="Arial"/>
          <w:sz w:val="20"/>
          <w:szCs w:val="20"/>
        </w:rPr>
        <w:t>(</w:t>
      </w:r>
      <w:r w:rsidR="00672DC1" w:rsidRPr="00486617">
        <w:rPr>
          <w:rFonts w:ascii="Arial" w:hAnsi="Arial" w:cs="Arial"/>
          <w:sz w:val="20"/>
          <w:szCs w:val="20"/>
        </w:rPr>
        <w:t>s</w:t>
      </w:r>
      <w:r w:rsidR="004B652F" w:rsidRPr="00486617">
        <w:rPr>
          <w:rFonts w:ascii="Arial" w:hAnsi="Arial" w:cs="Arial"/>
          <w:sz w:val="20"/>
          <w:szCs w:val="20"/>
        </w:rPr>
        <w:t>)</w:t>
      </w:r>
      <w:r w:rsidR="00672DC1" w:rsidRPr="00486617">
        <w:rPr>
          <w:rFonts w:ascii="Arial" w:hAnsi="Arial" w:cs="Arial"/>
          <w:sz w:val="20"/>
          <w:szCs w:val="20"/>
        </w:rPr>
        <w:t xml:space="preserve"> suspects </w:t>
      </w:r>
      <w:r w:rsidR="00622E89">
        <w:rPr>
          <w:rFonts w:ascii="Arial" w:hAnsi="Arial" w:cs="Arial"/>
          <w:sz w:val="20"/>
          <w:szCs w:val="20"/>
        </w:rPr>
        <w:t>c</w:t>
      </w:r>
      <w:r w:rsidR="00672DC1" w:rsidRPr="00486617">
        <w:rPr>
          <w:rFonts w:ascii="Arial" w:hAnsi="Arial" w:cs="Arial"/>
          <w:sz w:val="20"/>
          <w:szCs w:val="20"/>
        </w:rPr>
        <w:t>hancroid for follow-up</w:t>
      </w:r>
    </w:p>
    <w:p w14:paraId="495D6B57" w14:textId="32B09AE8" w:rsidR="00672DC1" w:rsidRPr="00F95189" w:rsidRDefault="00563EC5" w:rsidP="00A37743">
      <w:pPr>
        <w:pStyle w:val="ListParagraph"/>
        <w:numPr>
          <w:ilvl w:val="1"/>
          <w:numId w:val="95"/>
        </w:numPr>
        <w:tabs>
          <w:tab w:val="left" w:pos="630"/>
          <w:tab w:val="center" w:pos="720"/>
          <w:tab w:val="left" w:pos="990"/>
        </w:tabs>
        <w:spacing w:line="240" w:lineRule="auto"/>
        <w:ind w:left="1440" w:hanging="270"/>
        <w:rPr>
          <w:rFonts w:ascii="Arial" w:hAnsi="Arial" w:cs="Arial"/>
          <w:sz w:val="20"/>
          <w:szCs w:val="20"/>
        </w:rPr>
      </w:pPr>
      <w:r w:rsidRPr="00F95189">
        <w:rPr>
          <w:rFonts w:ascii="Arial" w:hAnsi="Arial" w:cs="Arial"/>
          <w:sz w:val="20"/>
          <w:szCs w:val="20"/>
        </w:rPr>
        <w:t>a</w:t>
      </w:r>
      <w:r w:rsidR="00672DC1" w:rsidRPr="00F95189">
        <w:rPr>
          <w:rFonts w:ascii="Arial" w:hAnsi="Arial" w:cs="Arial"/>
          <w:sz w:val="20"/>
          <w:szCs w:val="20"/>
        </w:rPr>
        <w:t>ssure disease reporting occurs via the NC</w:t>
      </w:r>
      <w:r w:rsidR="00102352">
        <w:rPr>
          <w:rFonts w:ascii="Arial" w:hAnsi="Arial" w:cs="Arial"/>
          <w:sz w:val="20"/>
          <w:szCs w:val="20"/>
        </w:rPr>
        <w:t xml:space="preserve"> </w:t>
      </w:r>
      <w:r w:rsidR="00D3485F">
        <w:rPr>
          <w:rFonts w:ascii="Arial" w:hAnsi="Arial" w:cs="Arial"/>
          <w:sz w:val="20"/>
          <w:szCs w:val="20"/>
        </w:rPr>
        <w:t xml:space="preserve">Electronic Disease Surveillance System (NC </w:t>
      </w:r>
      <w:r w:rsidR="00672DC1" w:rsidRPr="00F95189">
        <w:rPr>
          <w:rFonts w:ascii="Arial" w:hAnsi="Arial" w:cs="Arial"/>
          <w:sz w:val="20"/>
          <w:szCs w:val="20"/>
        </w:rPr>
        <w:t>EDSS</w:t>
      </w:r>
      <w:r w:rsidR="00D3485F">
        <w:rPr>
          <w:rFonts w:ascii="Arial" w:hAnsi="Arial" w:cs="Arial"/>
          <w:sz w:val="20"/>
          <w:szCs w:val="20"/>
        </w:rPr>
        <w:t>)</w:t>
      </w:r>
      <w:r w:rsidR="00672DC1" w:rsidRPr="00F95189">
        <w:rPr>
          <w:rFonts w:ascii="Arial" w:hAnsi="Arial" w:cs="Arial"/>
          <w:sz w:val="20"/>
          <w:szCs w:val="20"/>
        </w:rPr>
        <w:t xml:space="preserve"> with entry of lab test results</w:t>
      </w:r>
      <w:r w:rsidR="001F2AB0">
        <w:rPr>
          <w:rFonts w:ascii="Arial" w:hAnsi="Arial" w:cs="Arial"/>
          <w:sz w:val="20"/>
          <w:szCs w:val="20"/>
        </w:rPr>
        <w:t>, clinical symptoms,</w:t>
      </w:r>
      <w:r w:rsidR="00672DC1" w:rsidRPr="00F95189">
        <w:rPr>
          <w:rFonts w:ascii="Arial" w:hAnsi="Arial" w:cs="Arial"/>
          <w:sz w:val="20"/>
          <w:szCs w:val="20"/>
        </w:rPr>
        <w:t xml:space="preserve"> and treatment information </w:t>
      </w:r>
      <w:r w:rsidR="00D3485F">
        <w:rPr>
          <w:rFonts w:ascii="Arial" w:hAnsi="Arial" w:cs="Arial"/>
          <w:sz w:val="20"/>
          <w:szCs w:val="20"/>
        </w:rPr>
        <w:t>within 30 days</w:t>
      </w:r>
      <w:r w:rsidR="00D623E0">
        <w:rPr>
          <w:rFonts w:ascii="Arial" w:hAnsi="Arial" w:cs="Arial"/>
          <w:sz w:val="20"/>
          <w:szCs w:val="20"/>
        </w:rPr>
        <w:t>.</w:t>
      </w:r>
    </w:p>
    <w:p w14:paraId="1FEBD122" w14:textId="77777777" w:rsidR="00A51493" w:rsidRPr="00D25CB0" w:rsidRDefault="00A51493" w:rsidP="00DF6CEE">
      <w:pPr>
        <w:rPr>
          <w:rFonts w:ascii="Arial" w:hAnsi="Arial" w:cs="Arial"/>
          <w:sz w:val="20"/>
          <w:szCs w:val="20"/>
        </w:rPr>
      </w:pPr>
    </w:p>
    <w:p w14:paraId="34C2C7BD" w14:textId="77777777" w:rsidR="00672DC1" w:rsidRPr="00780A2B" w:rsidRDefault="00672DC1" w:rsidP="00672DC1">
      <w:pPr>
        <w:rPr>
          <w:rFonts w:ascii="Arial" w:hAnsi="Arial" w:cs="Arial"/>
          <w:sz w:val="20"/>
          <w:szCs w:val="20"/>
        </w:rPr>
      </w:pPr>
      <w:r w:rsidRPr="00780A2B">
        <w:rPr>
          <w:rFonts w:ascii="Arial" w:hAnsi="Arial" w:cs="Arial"/>
          <w:sz w:val="20"/>
          <w:szCs w:val="20"/>
        </w:rPr>
        <w:t xml:space="preserve">Approved by: _______________________________     </w:t>
      </w:r>
      <w:r w:rsidR="004B652F">
        <w:rPr>
          <w:rFonts w:ascii="Arial" w:hAnsi="Arial" w:cs="Arial"/>
          <w:sz w:val="20"/>
          <w:szCs w:val="20"/>
        </w:rPr>
        <w:t xml:space="preserve"> </w:t>
      </w:r>
      <w:r w:rsidRPr="00780A2B">
        <w:rPr>
          <w:rFonts w:ascii="Arial" w:hAnsi="Arial" w:cs="Arial"/>
          <w:sz w:val="20"/>
          <w:szCs w:val="20"/>
        </w:rPr>
        <w:t>Date approved: ____________</w:t>
      </w:r>
    </w:p>
    <w:p w14:paraId="2F7574F4" w14:textId="77777777" w:rsidR="00672DC1" w:rsidRPr="00780A2B" w:rsidRDefault="00672DC1" w:rsidP="008F144A">
      <w:pPr>
        <w:ind w:firstLine="1260"/>
        <w:rPr>
          <w:rFonts w:ascii="Arial" w:hAnsi="Arial" w:cs="Arial"/>
          <w:sz w:val="20"/>
          <w:szCs w:val="20"/>
        </w:rPr>
      </w:pPr>
      <w:r w:rsidRPr="00780A2B">
        <w:rPr>
          <w:rFonts w:ascii="Arial" w:hAnsi="Arial" w:cs="Arial"/>
          <w:sz w:val="20"/>
          <w:szCs w:val="20"/>
        </w:rPr>
        <w:t>Local Health Department Medical Director</w:t>
      </w:r>
    </w:p>
    <w:p w14:paraId="48147F92" w14:textId="77777777" w:rsidR="00672DC1" w:rsidRPr="00780A2B" w:rsidRDefault="00672DC1" w:rsidP="00672DC1">
      <w:pPr>
        <w:rPr>
          <w:rFonts w:ascii="Arial" w:hAnsi="Arial" w:cs="Arial"/>
          <w:sz w:val="20"/>
          <w:szCs w:val="20"/>
        </w:rPr>
      </w:pPr>
    </w:p>
    <w:p w14:paraId="556ED017" w14:textId="77777777" w:rsidR="00672DC1" w:rsidRPr="00780A2B" w:rsidRDefault="00672DC1" w:rsidP="00672DC1">
      <w:pPr>
        <w:rPr>
          <w:rFonts w:ascii="Arial" w:hAnsi="Arial" w:cs="Arial"/>
          <w:sz w:val="20"/>
          <w:szCs w:val="20"/>
        </w:rPr>
      </w:pPr>
      <w:r w:rsidRPr="00780A2B">
        <w:rPr>
          <w:rFonts w:ascii="Arial" w:hAnsi="Arial" w:cs="Arial"/>
          <w:sz w:val="20"/>
          <w:szCs w:val="20"/>
        </w:rPr>
        <w:t>Reviewed by: _______________________________      Date reviewed:</w:t>
      </w:r>
      <w:r w:rsidR="004B652F">
        <w:rPr>
          <w:rFonts w:ascii="Arial" w:hAnsi="Arial" w:cs="Arial"/>
          <w:sz w:val="20"/>
          <w:szCs w:val="20"/>
        </w:rPr>
        <w:t xml:space="preserve"> </w:t>
      </w:r>
      <w:r w:rsidRPr="00780A2B">
        <w:rPr>
          <w:rFonts w:ascii="Arial" w:hAnsi="Arial" w:cs="Arial"/>
          <w:sz w:val="20"/>
          <w:szCs w:val="20"/>
        </w:rPr>
        <w:t xml:space="preserve">____________ </w:t>
      </w:r>
    </w:p>
    <w:p w14:paraId="1731EA35" w14:textId="77777777" w:rsidR="00672DC1" w:rsidRPr="00780A2B" w:rsidRDefault="00672DC1" w:rsidP="008F144A">
      <w:pPr>
        <w:ind w:firstLine="1260"/>
        <w:rPr>
          <w:rFonts w:ascii="Arial" w:hAnsi="Arial" w:cs="Arial"/>
          <w:sz w:val="20"/>
          <w:szCs w:val="20"/>
        </w:rPr>
      </w:pPr>
      <w:r w:rsidRPr="00780A2B">
        <w:rPr>
          <w:rFonts w:ascii="Arial" w:hAnsi="Arial" w:cs="Arial"/>
          <w:sz w:val="20"/>
          <w:szCs w:val="20"/>
        </w:rPr>
        <w:t>Director of Nursing/Nursing Supervisor</w:t>
      </w:r>
    </w:p>
    <w:p w14:paraId="70F2C3A6" w14:textId="77777777" w:rsidR="00672DC1" w:rsidRPr="00780A2B" w:rsidRDefault="00672DC1" w:rsidP="00672DC1">
      <w:pPr>
        <w:rPr>
          <w:rFonts w:ascii="Arial" w:hAnsi="Arial" w:cs="Arial"/>
          <w:sz w:val="20"/>
          <w:szCs w:val="20"/>
        </w:rPr>
      </w:pPr>
    </w:p>
    <w:p w14:paraId="2C48B3B0" w14:textId="77777777" w:rsidR="00A51493" w:rsidRPr="007734CC" w:rsidRDefault="00A51493" w:rsidP="00DF6CEE">
      <w:pPr>
        <w:rPr>
          <w:rFonts w:ascii="Arial" w:hAnsi="Arial" w:cs="Arial"/>
          <w:sz w:val="20"/>
          <w:szCs w:val="20"/>
        </w:rPr>
      </w:pPr>
      <w:r w:rsidRPr="007734CC">
        <w:rPr>
          <w:rFonts w:ascii="Arial" w:hAnsi="Arial" w:cs="Arial"/>
          <w:sz w:val="20"/>
          <w:szCs w:val="20"/>
        </w:rPr>
        <w:t>Effective Date: ______________</w:t>
      </w:r>
    </w:p>
    <w:p w14:paraId="7C222E7E" w14:textId="77777777" w:rsidR="00A51493" w:rsidRPr="00DF6CEE" w:rsidRDefault="00A51493" w:rsidP="00DF6CEE">
      <w:pPr>
        <w:rPr>
          <w:rFonts w:ascii="Arial" w:hAnsi="Arial" w:cs="Arial"/>
          <w:sz w:val="20"/>
          <w:szCs w:val="20"/>
        </w:rPr>
      </w:pPr>
      <w:r w:rsidRPr="007734CC">
        <w:rPr>
          <w:rFonts w:ascii="Arial" w:hAnsi="Arial" w:cs="Arial"/>
          <w:sz w:val="20"/>
          <w:szCs w:val="20"/>
        </w:rPr>
        <w:t>Expiration Date: _____________</w:t>
      </w:r>
    </w:p>
    <w:p w14:paraId="465E8385" w14:textId="77777777" w:rsidR="00AE4640" w:rsidRPr="00D25CB0" w:rsidRDefault="00AE4640" w:rsidP="00DF6CEE">
      <w:pPr>
        <w:rPr>
          <w:rFonts w:ascii="Arial" w:hAnsi="Arial" w:cs="Arial"/>
          <w:sz w:val="20"/>
          <w:szCs w:val="20"/>
        </w:rPr>
      </w:pPr>
    </w:p>
    <w:p w14:paraId="32E866F3" w14:textId="77777777" w:rsidR="00A51493" w:rsidRPr="00DF6CEE" w:rsidRDefault="00A51493" w:rsidP="00DF6CEE">
      <w:pPr>
        <w:rPr>
          <w:rFonts w:ascii="Arial" w:hAnsi="Arial" w:cs="Arial"/>
          <w:sz w:val="20"/>
          <w:szCs w:val="20"/>
        </w:rPr>
      </w:pPr>
      <w:r w:rsidRPr="00D25CB0">
        <w:rPr>
          <w:rFonts w:ascii="Arial" w:hAnsi="Arial" w:cs="Arial"/>
          <w:b/>
          <w:sz w:val="20"/>
          <w:szCs w:val="20"/>
        </w:rPr>
        <w:t>Legal Authority:</w:t>
      </w:r>
      <w:r w:rsidRPr="00D25CB0">
        <w:rPr>
          <w:rFonts w:ascii="Arial" w:hAnsi="Arial" w:cs="Arial"/>
          <w:sz w:val="20"/>
          <w:szCs w:val="20"/>
        </w:rPr>
        <w:t xml:space="preserve">  Nurse Practice Act, </w:t>
      </w:r>
      <w:r w:rsidR="00383728" w:rsidRPr="00383728">
        <w:rPr>
          <w:rFonts w:ascii="Arial" w:hAnsi="Arial" w:cs="Arial"/>
          <w:sz w:val="20"/>
          <w:szCs w:val="20"/>
        </w:rPr>
        <w:t xml:space="preserve">N.C. General Statutes </w:t>
      </w:r>
      <w:r w:rsidRPr="00D25CB0">
        <w:rPr>
          <w:rFonts w:ascii="Arial" w:hAnsi="Arial" w:cs="Arial"/>
          <w:sz w:val="20"/>
          <w:szCs w:val="20"/>
        </w:rPr>
        <w:t>90-171.20(7)(f)&amp;(8)(c)</w:t>
      </w:r>
    </w:p>
    <w:p w14:paraId="18C245C2" w14:textId="77777777" w:rsidR="00AE4640" w:rsidRPr="00D25CB0" w:rsidRDefault="00AE4640" w:rsidP="00DF6CEE">
      <w:pPr>
        <w:rPr>
          <w:rFonts w:ascii="Arial" w:hAnsi="Arial" w:cs="Arial"/>
          <w:sz w:val="20"/>
          <w:szCs w:val="20"/>
        </w:rPr>
      </w:pPr>
    </w:p>
    <w:p w14:paraId="6FFACFE8" w14:textId="77777777" w:rsidR="009658AC" w:rsidRPr="007734CC" w:rsidRDefault="009658AC" w:rsidP="00DF6CEE">
      <w:pPr>
        <w:rPr>
          <w:rFonts w:ascii="Arial" w:hAnsi="Arial" w:cs="Arial"/>
          <w:i/>
          <w:sz w:val="20"/>
          <w:szCs w:val="20"/>
        </w:rPr>
      </w:pPr>
    </w:p>
    <w:sectPr w:rsidR="009658AC" w:rsidRPr="007734CC" w:rsidSect="008F144A">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B93B1" w14:textId="77777777" w:rsidR="00951C78" w:rsidRDefault="00951C78">
      <w:r>
        <w:separator/>
      </w:r>
    </w:p>
  </w:endnote>
  <w:endnote w:type="continuationSeparator" w:id="0">
    <w:p w14:paraId="70179CA6" w14:textId="77777777" w:rsidR="00951C78" w:rsidRDefault="0095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11533" w14:textId="77777777" w:rsidR="004D5F12" w:rsidRDefault="004D5F12" w:rsidP="004D5F12">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0C974236" w14:textId="77777777" w:rsidR="004D5F12" w:rsidRDefault="004D5F12" w:rsidP="004D5F12">
    <w:pPr>
      <w:pStyle w:val="Footer"/>
      <w:rPr>
        <w:rFonts w:ascii="Arial" w:hAnsi="Arial" w:cs="Arial"/>
        <w:sz w:val="16"/>
        <w:szCs w:val="16"/>
      </w:rPr>
    </w:pPr>
    <w:r>
      <w:rPr>
        <w:rFonts w:ascii="Arial" w:hAnsi="Arial" w:cs="Arial"/>
        <w:sz w:val="16"/>
        <w:szCs w:val="16"/>
      </w:rPr>
      <w:t>Standing Order Chancroid</w:t>
    </w:r>
  </w:p>
  <w:p w14:paraId="21D3CEB0" w14:textId="1DF0EC2F" w:rsidR="004D5F12" w:rsidRDefault="000D45B5" w:rsidP="004D5F12">
    <w:pPr>
      <w:pStyle w:val="Footer"/>
      <w:rPr>
        <w:rFonts w:ascii="Arial" w:hAnsi="Arial" w:cs="Arial"/>
        <w:sz w:val="16"/>
        <w:szCs w:val="16"/>
      </w:rPr>
    </w:pPr>
    <w:r>
      <w:rPr>
        <w:rFonts w:ascii="Arial" w:hAnsi="Arial" w:cs="Arial"/>
        <w:sz w:val="16"/>
        <w:szCs w:val="16"/>
      </w:rPr>
      <w:t xml:space="preserve">May </w:t>
    </w:r>
    <w:r w:rsidR="00622E89">
      <w:rPr>
        <w:rFonts w:ascii="Arial" w:hAnsi="Arial" w:cs="Arial"/>
        <w:sz w:val="16"/>
        <w:szCs w:val="16"/>
      </w:rPr>
      <w:t>2022</w:t>
    </w:r>
  </w:p>
  <w:p w14:paraId="55ACEAD6" w14:textId="77777777" w:rsidR="008C55E0" w:rsidRDefault="004D5F12">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95EB6">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95EB6">
      <w:rPr>
        <w:rFonts w:ascii="Arial" w:hAnsi="Arial" w:cs="Arial"/>
        <w:noProof/>
        <w:sz w:val="16"/>
        <w:szCs w:val="16"/>
      </w:rPr>
      <w:t>3</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BE82" w14:textId="77777777" w:rsidR="00A502D1" w:rsidRDefault="00A502D1" w:rsidP="00A502D1">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6DC07823" w14:textId="77777777" w:rsidR="00A502D1" w:rsidRDefault="00A502D1" w:rsidP="00A502D1">
    <w:pPr>
      <w:pStyle w:val="Footer"/>
      <w:rPr>
        <w:rFonts w:ascii="Arial" w:hAnsi="Arial" w:cs="Arial"/>
        <w:sz w:val="16"/>
        <w:szCs w:val="16"/>
      </w:rPr>
    </w:pPr>
    <w:r>
      <w:rPr>
        <w:rFonts w:ascii="Arial" w:hAnsi="Arial" w:cs="Arial"/>
        <w:sz w:val="16"/>
        <w:szCs w:val="16"/>
      </w:rPr>
      <w:t>Standing Order Chancroid</w:t>
    </w:r>
  </w:p>
  <w:p w14:paraId="0BCDBABF" w14:textId="537A09CF" w:rsidR="00A502D1" w:rsidRDefault="005C1BCA" w:rsidP="00A502D1">
    <w:pPr>
      <w:pStyle w:val="Footer"/>
      <w:rPr>
        <w:rFonts w:ascii="Arial" w:hAnsi="Arial" w:cs="Arial"/>
        <w:sz w:val="16"/>
        <w:szCs w:val="16"/>
      </w:rPr>
    </w:pPr>
    <w:r>
      <w:rPr>
        <w:rFonts w:ascii="Arial" w:hAnsi="Arial" w:cs="Arial"/>
        <w:sz w:val="16"/>
        <w:szCs w:val="16"/>
      </w:rPr>
      <w:t xml:space="preserve">May </w:t>
    </w:r>
    <w:r w:rsidR="001706FE">
      <w:rPr>
        <w:rFonts w:ascii="Arial" w:hAnsi="Arial" w:cs="Arial"/>
        <w:sz w:val="16"/>
        <w:szCs w:val="16"/>
      </w:rPr>
      <w:t>2022</w:t>
    </w:r>
  </w:p>
  <w:p w14:paraId="6E81F7BE" w14:textId="77777777" w:rsidR="00A502D1" w:rsidRPr="00A502D1" w:rsidRDefault="00A502D1" w:rsidP="00A502D1">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A7504">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A7504">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6EC79" w14:textId="77777777" w:rsidR="00951C78" w:rsidRDefault="00951C78">
      <w:r>
        <w:separator/>
      </w:r>
    </w:p>
  </w:footnote>
  <w:footnote w:type="continuationSeparator" w:id="0">
    <w:p w14:paraId="63189B4E" w14:textId="77777777" w:rsidR="00951C78" w:rsidRDefault="0095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EF06" w14:textId="77777777" w:rsidR="00A502D1" w:rsidRPr="00DF6CEE" w:rsidRDefault="00A502D1" w:rsidP="00A502D1">
    <w:pPr>
      <w:tabs>
        <w:tab w:val="left" w:pos="4230"/>
      </w:tabs>
      <w:contextualSpacing/>
      <w:jc w:val="right"/>
      <w:rPr>
        <w:rFonts w:ascii="Arial" w:hAnsi="Arial"/>
        <w:b/>
        <w:sz w:val="20"/>
        <w:szCs w:val="20"/>
      </w:rPr>
    </w:pPr>
    <w:r w:rsidRPr="00DF6CEE">
      <w:rPr>
        <w:rFonts w:ascii="Arial" w:hAnsi="Arial"/>
        <w:b/>
        <w:sz w:val="20"/>
        <w:szCs w:val="20"/>
      </w:rPr>
      <w:t>Chancroid</w:t>
    </w:r>
    <w:r>
      <w:rPr>
        <w:rFonts w:ascii="Arial" w:hAnsi="Arial"/>
        <w:b/>
        <w:sz w:val="20"/>
        <w:szCs w:val="20"/>
      </w:rPr>
      <w:t xml:space="preserve"> </w:t>
    </w:r>
    <w:r w:rsidRPr="00DF6CEE">
      <w:rPr>
        <w:rFonts w:ascii="Arial" w:hAnsi="Arial"/>
        <w:b/>
        <w:sz w:val="20"/>
        <w:szCs w:val="20"/>
      </w:rPr>
      <w:t>or</w:t>
    </w:r>
  </w:p>
  <w:p w14:paraId="31F08E86" w14:textId="77777777" w:rsidR="00A502D1" w:rsidRDefault="00A502D1" w:rsidP="00A502D1">
    <w:pPr>
      <w:contextualSpacing/>
      <w:jc w:val="right"/>
      <w:rPr>
        <w:rFonts w:ascii="Arial" w:hAnsi="Arial"/>
        <w:b/>
        <w:sz w:val="20"/>
        <w:szCs w:val="20"/>
      </w:rPr>
    </w:pPr>
    <w:r>
      <w:rPr>
        <w:rFonts w:ascii="Arial" w:hAnsi="Arial"/>
        <w:b/>
        <w:sz w:val="20"/>
        <w:szCs w:val="20"/>
      </w:rPr>
      <w:t xml:space="preserve">Verified </w:t>
    </w:r>
    <w:r w:rsidRPr="00DF6CEE">
      <w:rPr>
        <w:rFonts w:ascii="Arial" w:hAnsi="Arial"/>
        <w:b/>
        <w:sz w:val="20"/>
        <w:szCs w:val="20"/>
      </w:rPr>
      <w:t>Contact to Chancroid</w:t>
    </w:r>
    <w:r>
      <w:rPr>
        <w:rFonts w:ascii="Arial" w:hAnsi="Arial"/>
        <w:b/>
        <w:sz w:val="20"/>
        <w:szCs w:val="20"/>
      </w:rPr>
      <w:t xml:space="preserve"> Treatment</w:t>
    </w:r>
  </w:p>
  <w:p w14:paraId="7498803F" w14:textId="1ADC52D4" w:rsidR="00A502D1" w:rsidRDefault="00A502D1" w:rsidP="00A502D1">
    <w:pPr>
      <w:jc w:val="right"/>
      <w:rPr>
        <w:rFonts w:ascii="Arial" w:hAnsi="Arial" w:cs="Arial"/>
        <w:sz w:val="16"/>
        <w:szCs w:val="16"/>
      </w:rPr>
    </w:pPr>
    <w:r w:rsidRPr="00127EE1">
      <w:rPr>
        <w:rFonts w:ascii="Arial" w:hAnsi="Arial" w:cs="Arial"/>
        <w:sz w:val="16"/>
        <w:szCs w:val="16"/>
      </w:rPr>
      <w:t xml:space="preserve">Standing Order </w:t>
    </w:r>
    <w:r w:rsidR="001971EC">
      <w:rPr>
        <w:rFonts w:ascii="Arial" w:hAnsi="Arial" w:cs="Arial"/>
        <w:sz w:val="16"/>
        <w:szCs w:val="16"/>
      </w:rPr>
      <w:t>Template</w:t>
    </w:r>
  </w:p>
  <w:p w14:paraId="197CDB5D" w14:textId="77777777" w:rsidR="00A502D1" w:rsidRDefault="00A50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689"/>
    <w:multiLevelType w:val="hybridMultilevel"/>
    <w:tmpl w:val="E07204F8"/>
    <w:lvl w:ilvl="0" w:tplc="5ABAED94">
      <w:start w:val="1"/>
      <w:numFmt w:val="upperLetter"/>
      <w:lvlText w:val="%1."/>
      <w:lvlJc w:val="left"/>
      <w:pPr>
        <w:ind w:left="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A719B8"/>
    <w:multiLevelType w:val="hybridMultilevel"/>
    <w:tmpl w:val="A2623356"/>
    <w:lvl w:ilvl="0" w:tplc="9940987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67DB1"/>
    <w:multiLevelType w:val="hybridMultilevel"/>
    <w:tmpl w:val="9CAAA58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9010A19"/>
    <w:multiLevelType w:val="multilevel"/>
    <w:tmpl w:val="11F6872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4" w15:restartNumberingAfterBreak="0">
    <w:nsid w:val="0CF66B57"/>
    <w:multiLevelType w:val="multilevel"/>
    <w:tmpl w:val="BE3CA7BC"/>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8302A4"/>
    <w:multiLevelType w:val="hybridMultilevel"/>
    <w:tmpl w:val="D82240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E802C2"/>
    <w:multiLevelType w:val="hybridMultilevel"/>
    <w:tmpl w:val="E8B29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0B4A21"/>
    <w:multiLevelType w:val="hybridMultilevel"/>
    <w:tmpl w:val="CCAED792"/>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220" w:hanging="3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133F7ABC"/>
    <w:multiLevelType w:val="hybridMultilevel"/>
    <w:tmpl w:val="DC46FF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4286BE6"/>
    <w:multiLevelType w:val="hybridMultilevel"/>
    <w:tmpl w:val="28E08A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A348A5"/>
    <w:multiLevelType w:val="hybridMultilevel"/>
    <w:tmpl w:val="9E10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A03A1C"/>
    <w:multiLevelType w:val="hybridMultilevel"/>
    <w:tmpl w:val="09E6094C"/>
    <w:lvl w:ilvl="0" w:tplc="04090007">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7B07810"/>
    <w:multiLevelType w:val="hybridMultilevel"/>
    <w:tmpl w:val="0226D424"/>
    <w:lvl w:ilvl="0" w:tplc="E60ABC50">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17C81637"/>
    <w:multiLevelType w:val="hybridMultilevel"/>
    <w:tmpl w:val="13C4B042"/>
    <w:lvl w:ilvl="0" w:tplc="569C004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14" w15:restartNumberingAfterBreak="0">
    <w:nsid w:val="191A334F"/>
    <w:multiLevelType w:val="hybridMultilevel"/>
    <w:tmpl w:val="59B03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A1E1693"/>
    <w:multiLevelType w:val="hybridMultilevel"/>
    <w:tmpl w:val="7C72BC7C"/>
    <w:lvl w:ilvl="0" w:tplc="569C0044">
      <w:start w:val="1"/>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8A2897"/>
    <w:multiLevelType w:val="hybridMultilevel"/>
    <w:tmpl w:val="3962C282"/>
    <w:lvl w:ilvl="0" w:tplc="04090015">
      <w:start w:val="4"/>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B93119"/>
    <w:multiLevelType w:val="hybridMultilevel"/>
    <w:tmpl w:val="2ABA91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27202"/>
    <w:multiLevelType w:val="hybridMultilevel"/>
    <w:tmpl w:val="2BDAA522"/>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1E281739"/>
    <w:multiLevelType w:val="hybridMultilevel"/>
    <w:tmpl w:val="2E74919E"/>
    <w:lvl w:ilvl="0" w:tplc="569C004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20" w15:restartNumberingAfterBreak="0">
    <w:nsid w:val="20F87130"/>
    <w:multiLevelType w:val="hybridMultilevel"/>
    <w:tmpl w:val="2796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31113"/>
    <w:multiLevelType w:val="hybridMultilevel"/>
    <w:tmpl w:val="EA707FEA"/>
    <w:lvl w:ilvl="0" w:tplc="04090001">
      <w:start w:val="1"/>
      <w:numFmt w:val="bullet"/>
      <w:lvlText w:val=""/>
      <w:lvlJc w:val="left"/>
      <w:pPr>
        <w:ind w:left="720" w:hanging="360"/>
      </w:pPr>
      <w:rPr>
        <w:rFonts w:ascii="Symbol" w:hAnsi="Symbol" w:hint="default"/>
      </w:rPr>
    </w:lvl>
    <w:lvl w:ilvl="1" w:tplc="5ABAED9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D21E43"/>
    <w:multiLevelType w:val="hybridMultilevel"/>
    <w:tmpl w:val="2E28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1D420A"/>
    <w:multiLevelType w:val="hybridMultilevel"/>
    <w:tmpl w:val="9B8E2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0F12CA"/>
    <w:multiLevelType w:val="multilevel"/>
    <w:tmpl w:val="1F961D2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42D7C81"/>
    <w:multiLevelType w:val="hybridMultilevel"/>
    <w:tmpl w:val="5E9046F0"/>
    <w:lvl w:ilvl="0" w:tplc="1C30AB2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46441E3"/>
    <w:multiLevelType w:val="hybridMultilevel"/>
    <w:tmpl w:val="B1F0DBEA"/>
    <w:lvl w:ilvl="0" w:tplc="9940987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53C29CA"/>
    <w:multiLevelType w:val="hybridMultilevel"/>
    <w:tmpl w:val="E70EB308"/>
    <w:lvl w:ilvl="0" w:tplc="9940987C">
      <w:start w:val="1"/>
      <w:numFmt w:val="decimal"/>
      <w:lvlText w:val="%1."/>
      <w:lvlJc w:val="left"/>
      <w:pPr>
        <w:ind w:left="1350" w:hanging="36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2B4D512F"/>
    <w:multiLevelType w:val="hybridMultilevel"/>
    <w:tmpl w:val="9A02CF96"/>
    <w:lvl w:ilvl="0" w:tplc="04090015">
      <w:start w:val="3"/>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B580C57"/>
    <w:multiLevelType w:val="hybridMultilevel"/>
    <w:tmpl w:val="757EE6F2"/>
    <w:lvl w:ilvl="0" w:tplc="04090001">
      <w:start w:val="1"/>
      <w:numFmt w:val="bullet"/>
      <w:lvlText w:val=""/>
      <w:lvlJc w:val="left"/>
      <w:pPr>
        <w:ind w:left="99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C3DC6"/>
    <w:multiLevelType w:val="hybridMultilevel"/>
    <w:tmpl w:val="3C7E0496"/>
    <w:lvl w:ilvl="0" w:tplc="68A4C9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2DD56F29"/>
    <w:multiLevelType w:val="hybridMultilevel"/>
    <w:tmpl w:val="2C22585C"/>
    <w:lvl w:ilvl="0" w:tplc="C566938C">
      <w:start w:val="1"/>
      <w:numFmt w:val="bullet"/>
      <w:lvlText w:val=""/>
      <w:lvlJc w:val="left"/>
      <w:pPr>
        <w:tabs>
          <w:tab w:val="num" w:pos="1080"/>
        </w:tabs>
        <w:ind w:left="1080" w:hanging="360"/>
      </w:pPr>
      <w:rPr>
        <w:rFonts w:ascii="Wingdings" w:hAnsi="Wingdings" w:hint="default"/>
        <w:color w:val="auto"/>
      </w:rPr>
    </w:lvl>
    <w:lvl w:ilvl="1" w:tplc="0409000F">
      <w:start w:val="1"/>
      <w:numFmt w:val="decimal"/>
      <w:lvlText w:val="%2."/>
      <w:lvlJc w:val="left"/>
      <w:pPr>
        <w:tabs>
          <w:tab w:val="num" w:pos="1800"/>
        </w:tabs>
        <w:ind w:left="1800" w:hanging="360"/>
      </w:pPr>
      <w:rPr>
        <w:rFont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2E552C10"/>
    <w:multiLevelType w:val="hybridMultilevel"/>
    <w:tmpl w:val="1E3A03F0"/>
    <w:lvl w:ilvl="0" w:tplc="1C30AB2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1FA7292"/>
    <w:multiLevelType w:val="multilevel"/>
    <w:tmpl w:val="59523918"/>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322166E5"/>
    <w:multiLevelType w:val="hybridMultilevel"/>
    <w:tmpl w:val="EB4E99B2"/>
    <w:lvl w:ilvl="0" w:tplc="3DCAF60C">
      <w:start w:val="1"/>
      <w:numFmt w:val="decimal"/>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5" w15:restartNumberingAfterBreak="0">
    <w:nsid w:val="33C4261B"/>
    <w:multiLevelType w:val="hybridMultilevel"/>
    <w:tmpl w:val="DBAC1918"/>
    <w:lvl w:ilvl="0" w:tplc="9D507BE0">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4B82DCB"/>
    <w:multiLevelType w:val="hybridMultilevel"/>
    <w:tmpl w:val="04A0ADEC"/>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7" w15:restartNumberingAfterBreak="0">
    <w:nsid w:val="34C2466D"/>
    <w:multiLevelType w:val="hybridMultilevel"/>
    <w:tmpl w:val="BE26354C"/>
    <w:lvl w:ilvl="0" w:tplc="04090015">
      <w:start w:val="1"/>
      <w:numFmt w:val="upp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8" w15:restartNumberingAfterBreak="0">
    <w:nsid w:val="36B21A1C"/>
    <w:multiLevelType w:val="hybridMultilevel"/>
    <w:tmpl w:val="70303D1C"/>
    <w:lvl w:ilvl="0" w:tplc="569C0044">
      <w:start w:val="1"/>
      <w:numFmt w:val="upperLetter"/>
      <w:lvlText w:val="%1."/>
      <w:lvlJc w:val="left"/>
      <w:pPr>
        <w:tabs>
          <w:tab w:val="num" w:pos="360"/>
        </w:tabs>
        <w:ind w:left="360" w:hanging="360"/>
      </w:pPr>
      <w:rPr>
        <w:rFonts w:hint="default"/>
      </w:rPr>
    </w:lvl>
    <w:lvl w:ilvl="1" w:tplc="7AC69988">
      <w:start w:val="1"/>
      <w:numFmt w:val="bullet"/>
      <w:lvlText w:val=""/>
      <w:lvlJc w:val="left"/>
      <w:pPr>
        <w:tabs>
          <w:tab w:val="num" w:pos="1035"/>
        </w:tabs>
        <w:ind w:left="1035" w:hanging="360"/>
      </w:pPr>
      <w:rPr>
        <w:rFonts w:ascii="Symbol" w:hAnsi="Symbol" w:hint="default"/>
        <w:b w:val="0"/>
        <w:i w:val="0"/>
        <w:color w:val="auto"/>
        <w:sz w:val="16"/>
      </w:r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39" w15:restartNumberingAfterBreak="0">
    <w:nsid w:val="385377FE"/>
    <w:multiLevelType w:val="multilevel"/>
    <w:tmpl w:val="969A3F36"/>
    <w:lvl w:ilvl="0">
      <w:start w:val="3"/>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8776777"/>
    <w:multiLevelType w:val="hybridMultilevel"/>
    <w:tmpl w:val="71543310"/>
    <w:lvl w:ilvl="0" w:tplc="1C30AB2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88D42D2"/>
    <w:multiLevelType w:val="hybridMultilevel"/>
    <w:tmpl w:val="8084ACFC"/>
    <w:lvl w:ilvl="0" w:tplc="5ABAED94">
      <w:start w:val="1"/>
      <w:numFmt w:val="upperLetter"/>
      <w:lvlText w:val="%1."/>
      <w:lvlJc w:val="left"/>
      <w:pPr>
        <w:ind w:left="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3B932F53"/>
    <w:multiLevelType w:val="hybridMultilevel"/>
    <w:tmpl w:val="7B9C9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ED3675"/>
    <w:multiLevelType w:val="hybridMultilevel"/>
    <w:tmpl w:val="DA5C996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426A17"/>
    <w:multiLevelType w:val="hybridMultilevel"/>
    <w:tmpl w:val="2DA6A74A"/>
    <w:lvl w:ilvl="0" w:tplc="18F24B50">
      <w:start w:val="3"/>
      <w:numFmt w:val="decimal"/>
      <w:lvlText w:val="%1."/>
      <w:lvlJc w:val="left"/>
      <w:pPr>
        <w:tabs>
          <w:tab w:val="num" w:pos="405"/>
        </w:tabs>
        <w:ind w:left="405" w:hanging="40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D5365F7"/>
    <w:multiLevelType w:val="hybridMultilevel"/>
    <w:tmpl w:val="E51E5FDC"/>
    <w:lvl w:ilvl="0" w:tplc="4BCC2E5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6" w15:restartNumberingAfterBreak="0">
    <w:nsid w:val="40652FA5"/>
    <w:multiLevelType w:val="hybridMultilevel"/>
    <w:tmpl w:val="F10E64A4"/>
    <w:lvl w:ilvl="0" w:tplc="0409000F">
      <w:start w:val="1"/>
      <w:numFmt w:val="decimal"/>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2F155F"/>
    <w:multiLevelType w:val="hybridMultilevel"/>
    <w:tmpl w:val="59EE8D28"/>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435B4C5A"/>
    <w:multiLevelType w:val="hybridMultilevel"/>
    <w:tmpl w:val="C63EC2DA"/>
    <w:lvl w:ilvl="0" w:tplc="9940987C">
      <w:start w:val="1"/>
      <w:numFmt w:val="decimal"/>
      <w:lvlText w:val="%1."/>
      <w:lvlJc w:val="left"/>
      <w:pPr>
        <w:tabs>
          <w:tab w:val="num" w:pos="360"/>
        </w:tabs>
        <w:ind w:left="360" w:hanging="360"/>
      </w:pPr>
      <w:rPr>
        <w:rFonts w:hint="default"/>
        <w:b w:val="0"/>
        <w:i w:val="0"/>
      </w:rPr>
    </w:lvl>
    <w:lvl w:ilvl="1" w:tplc="0409000F">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3CE6AE5"/>
    <w:multiLevelType w:val="hybridMultilevel"/>
    <w:tmpl w:val="3DAAF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19478F"/>
    <w:multiLevelType w:val="hybridMultilevel"/>
    <w:tmpl w:val="07209F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45CF4FD2"/>
    <w:multiLevelType w:val="hybridMultilevel"/>
    <w:tmpl w:val="E9A048E2"/>
    <w:lvl w:ilvl="0" w:tplc="D696EC7C">
      <w:start w:val="1"/>
      <w:numFmt w:val="decimal"/>
      <w:lvlText w:val="%1."/>
      <w:lvlJc w:val="left"/>
      <w:pPr>
        <w:ind w:left="810" w:hanging="360"/>
      </w:pPr>
      <w:rPr>
        <w:rFonts w:hint="default"/>
        <w:b w:val="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2" w15:restartNumberingAfterBreak="0">
    <w:nsid w:val="469201EF"/>
    <w:multiLevelType w:val="hybridMultilevel"/>
    <w:tmpl w:val="BC14BF8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753F01"/>
    <w:multiLevelType w:val="multilevel"/>
    <w:tmpl w:val="636A4432"/>
    <w:lvl w:ilvl="0">
      <w:start w:val="1"/>
      <w:numFmt w:val="upperLetter"/>
      <w:lvlText w:val="%1."/>
      <w:lvlJc w:val="left"/>
      <w:pPr>
        <w:tabs>
          <w:tab w:val="num" w:pos="765"/>
        </w:tabs>
        <w:ind w:left="76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9D35C57"/>
    <w:multiLevelType w:val="hybridMultilevel"/>
    <w:tmpl w:val="6E427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F575FB"/>
    <w:multiLevelType w:val="hybridMultilevel"/>
    <w:tmpl w:val="D486A168"/>
    <w:lvl w:ilvl="0" w:tplc="1C30AB2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A5573B8"/>
    <w:multiLevelType w:val="hybridMultilevel"/>
    <w:tmpl w:val="85C8C502"/>
    <w:lvl w:ilvl="0" w:tplc="569C0044">
      <w:start w:val="1"/>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BDB629D"/>
    <w:multiLevelType w:val="hybridMultilevel"/>
    <w:tmpl w:val="3A6CA5E0"/>
    <w:lvl w:ilvl="0" w:tplc="9940987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CD8471A"/>
    <w:multiLevelType w:val="hybridMultilevel"/>
    <w:tmpl w:val="607CF4C8"/>
    <w:lvl w:ilvl="0" w:tplc="FFFFFFFF">
      <w:start w:val="1"/>
      <w:numFmt w:val="bullet"/>
      <w:lvlText w:val=""/>
      <w:lvlJc w:val="left"/>
      <w:pPr>
        <w:ind w:left="1500" w:hanging="360"/>
      </w:pPr>
      <w:rPr>
        <w:rFonts w:ascii="Symbol" w:hAnsi="Symbol" w:hint="default"/>
      </w:rPr>
    </w:lvl>
    <w:lvl w:ilvl="1" w:tplc="0409000F">
      <w:start w:val="1"/>
      <w:numFmt w:val="decimal"/>
      <w:lvlText w:val="%2."/>
      <w:lvlJc w:val="left"/>
      <w:pPr>
        <w:ind w:left="1950" w:hanging="360"/>
      </w:p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59" w15:restartNumberingAfterBreak="0">
    <w:nsid w:val="4DBF64F5"/>
    <w:multiLevelType w:val="hybridMultilevel"/>
    <w:tmpl w:val="561E10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E945BBE"/>
    <w:multiLevelType w:val="hybridMultilevel"/>
    <w:tmpl w:val="4D12413A"/>
    <w:lvl w:ilvl="0" w:tplc="569C0044">
      <w:start w:val="1"/>
      <w:numFmt w:val="upperLetter"/>
      <w:lvlText w:val="%1."/>
      <w:lvlJc w:val="left"/>
      <w:pPr>
        <w:tabs>
          <w:tab w:val="num" w:pos="765"/>
        </w:tabs>
        <w:ind w:left="765" w:hanging="360"/>
      </w:pPr>
      <w:rPr>
        <w:rFonts w:hint="default"/>
      </w:rPr>
    </w:lvl>
    <w:lvl w:ilvl="1" w:tplc="7AC69988">
      <w:start w:val="1"/>
      <w:numFmt w:val="bullet"/>
      <w:lvlText w:val=""/>
      <w:lvlJc w:val="left"/>
      <w:pPr>
        <w:tabs>
          <w:tab w:val="num" w:pos="1440"/>
        </w:tabs>
        <w:ind w:left="1440" w:hanging="360"/>
      </w:pPr>
      <w:rPr>
        <w:rFonts w:ascii="Symbol" w:hAnsi="Symbol"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EE03539"/>
    <w:multiLevelType w:val="hybridMultilevel"/>
    <w:tmpl w:val="EC4CA41A"/>
    <w:lvl w:ilvl="0" w:tplc="868E6DB4">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1BC5FE3"/>
    <w:multiLevelType w:val="multilevel"/>
    <w:tmpl w:val="C63EC2DA"/>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54476888"/>
    <w:multiLevelType w:val="hybridMultilevel"/>
    <w:tmpl w:val="E0B2D1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9B1795"/>
    <w:multiLevelType w:val="hybridMultilevel"/>
    <w:tmpl w:val="E3327794"/>
    <w:lvl w:ilvl="0" w:tplc="9940987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59217C1"/>
    <w:multiLevelType w:val="hybridMultilevel"/>
    <w:tmpl w:val="15968DF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ADB3EA5"/>
    <w:multiLevelType w:val="hybridMultilevel"/>
    <w:tmpl w:val="107220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5B7B44AD"/>
    <w:multiLevelType w:val="hybridMultilevel"/>
    <w:tmpl w:val="DA1635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BCB46C2"/>
    <w:multiLevelType w:val="multilevel"/>
    <w:tmpl w:val="70303D1C"/>
    <w:lvl w:ilvl="0">
      <w:start w:val="1"/>
      <w:numFmt w:val="upperLetter"/>
      <w:lvlText w:val="%1."/>
      <w:lvlJc w:val="left"/>
      <w:pPr>
        <w:tabs>
          <w:tab w:val="num" w:pos="765"/>
        </w:tabs>
        <w:ind w:left="765" w:hanging="360"/>
      </w:pPr>
      <w:rPr>
        <w:rFonts w:hint="default"/>
      </w:rPr>
    </w:lvl>
    <w:lvl w:ilvl="1">
      <w:start w:val="1"/>
      <w:numFmt w:val="bullet"/>
      <w:lvlText w:val=""/>
      <w:lvlJc w:val="left"/>
      <w:pPr>
        <w:tabs>
          <w:tab w:val="num" w:pos="1440"/>
        </w:tabs>
        <w:ind w:left="1440" w:hanging="360"/>
      </w:pPr>
      <w:rPr>
        <w:rFonts w:ascii="Symbol" w:hAnsi="Symbol" w:hint="default"/>
        <w:b w:val="0"/>
        <w:i w:val="0"/>
        <w:color w:val="auto"/>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5C14231F"/>
    <w:multiLevelType w:val="hybridMultilevel"/>
    <w:tmpl w:val="06B6CD3C"/>
    <w:lvl w:ilvl="0" w:tplc="9940987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5CFE34F5"/>
    <w:multiLevelType w:val="hybridMultilevel"/>
    <w:tmpl w:val="882093A2"/>
    <w:lvl w:ilvl="0" w:tplc="C566938C">
      <w:start w:val="1"/>
      <w:numFmt w:val="bullet"/>
      <w:lvlText w:val=""/>
      <w:lvlJc w:val="left"/>
      <w:pPr>
        <w:tabs>
          <w:tab w:val="num" w:pos="1800"/>
        </w:tabs>
        <w:ind w:left="1800" w:hanging="360"/>
      </w:pPr>
      <w:rPr>
        <w:rFonts w:ascii="Wingdings" w:hAnsi="Wingdings"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1" w15:restartNumberingAfterBreak="0">
    <w:nsid w:val="5F8F49CA"/>
    <w:multiLevelType w:val="hybridMultilevel"/>
    <w:tmpl w:val="2E04CF78"/>
    <w:lvl w:ilvl="0" w:tplc="0409000F">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504E74"/>
    <w:multiLevelType w:val="hybridMultilevel"/>
    <w:tmpl w:val="B24EE0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64E438E7"/>
    <w:multiLevelType w:val="multilevel"/>
    <w:tmpl w:val="1E3A03F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66D36E33"/>
    <w:multiLevelType w:val="hybridMultilevel"/>
    <w:tmpl w:val="B7E8DB88"/>
    <w:lvl w:ilvl="0" w:tplc="569C0044">
      <w:start w:val="1"/>
      <w:numFmt w:val="upperLetter"/>
      <w:lvlText w:val="%1."/>
      <w:lvlJc w:val="left"/>
      <w:pPr>
        <w:tabs>
          <w:tab w:val="num" w:pos="765"/>
        </w:tabs>
        <w:ind w:left="765" w:hanging="360"/>
      </w:pPr>
      <w:rPr>
        <w:rFonts w:hint="default"/>
      </w:rPr>
    </w:lvl>
    <w:lvl w:ilvl="1" w:tplc="FF946F2E">
      <w:start w:val="2"/>
      <w:numFmt w:val="decimal"/>
      <w:lvlText w:val="%2."/>
      <w:lvlJc w:val="left"/>
      <w:pPr>
        <w:tabs>
          <w:tab w:val="num" w:pos="1485"/>
        </w:tabs>
        <w:ind w:left="1485" w:hanging="405"/>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72A7203"/>
    <w:multiLevelType w:val="hybridMultilevel"/>
    <w:tmpl w:val="37CA9790"/>
    <w:lvl w:ilvl="0" w:tplc="04090007">
      <w:start w:val="1"/>
      <w:numFmt w:val="bullet"/>
      <w:lvlText w:val=""/>
      <w:lvlJc w:val="left"/>
      <w:pPr>
        <w:tabs>
          <w:tab w:val="num" w:pos="1470"/>
        </w:tabs>
        <w:ind w:left="1470" w:hanging="360"/>
      </w:pPr>
      <w:rPr>
        <w:rFonts w:ascii="Symbol" w:hAnsi="Symbol" w:hint="default"/>
      </w:rPr>
    </w:lvl>
    <w:lvl w:ilvl="1" w:tplc="C566938C">
      <w:start w:val="1"/>
      <w:numFmt w:val="bullet"/>
      <w:lvlText w:val=""/>
      <w:lvlJc w:val="left"/>
      <w:pPr>
        <w:tabs>
          <w:tab w:val="num" w:pos="1620"/>
        </w:tabs>
        <w:ind w:left="1620" w:hanging="360"/>
      </w:pPr>
      <w:rPr>
        <w:rFonts w:ascii="Wingdings" w:hAnsi="Wingdings" w:hint="default"/>
        <w:color w:val="auto"/>
      </w:rPr>
    </w:lvl>
    <w:lvl w:ilvl="2" w:tplc="04090005" w:tentative="1">
      <w:start w:val="1"/>
      <w:numFmt w:val="bullet"/>
      <w:lvlText w:val=""/>
      <w:lvlJc w:val="left"/>
      <w:pPr>
        <w:tabs>
          <w:tab w:val="num" w:pos="2910"/>
        </w:tabs>
        <w:ind w:left="2910" w:hanging="360"/>
      </w:pPr>
      <w:rPr>
        <w:rFonts w:ascii="Wingdings" w:hAnsi="Wingdings" w:hint="default"/>
      </w:rPr>
    </w:lvl>
    <w:lvl w:ilvl="3" w:tplc="04090001" w:tentative="1">
      <w:start w:val="1"/>
      <w:numFmt w:val="bullet"/>
      <w:lvlText w:val=""/>
      <w:lvlJc w:val="left"/>
      <w:pPr>
        <w:tabs>
          <w:tab w:val="num" w:pos="3630"/>
        </w:tabs>
        <w:ind w:left="3630" w:hanging="360"/>
      </w:pPr>
      <w:rPr>
        <w:rFonts w:ascii="Symbol" w:hAnsi="Symbol" w:hint="default"/>
      </w:rPr>
    </w:lvl>
    <w:lvl w:ilvl="4" w:tplc="04090003" w:tentative="1">
      <w:start w:val="1"/>
      <w:numFmt w:val="bullet"/>
      <w:lvlText w:val="o"/>
      <w:lvlJc w:val="left"/>
      <w:pPr>
        <w:tabs>
          <w:tab w:val="num" w:pos="4350"/>
        </w:tabs>
        <w:ind w:left="4350" w:hanging="360"/>
      </w:pPr>
      <w:rPr>
        <w:rFonts w:ascii="Courier New" w:hAnsi="Courier New" w:cs="Courier New" w:hint="default"/>
      </w:rPr>
    </w:lvl>
    <w:lvl w:ilvl="5" w:tplc="04090005" w:tentative="1">
      <w:start w:val="1"/>
      <w:numFmt w:val="bullet"/>
      <w:lvlText w:val=""/>
      <w:lvlJc w:val="left"/>
      <w:pPr>
        <w:tabs>
          <w:tab w:val="num" w:pos="5070"/>
        </w:tabs>
        <w:ind w:left="5070" w:hanging="360"/>
      </w:pPr>
      <w:rPr>
        <w:rFonts w:ascii="Wingdings" w:hAnsi="Wingdings" w:hint="default"/>
      </w:rPr>
    </w:lvl>
    <w:lvl w:ilvl="6" w:tplc="04090001" w:tentative="1">
      <w:start w:val="1"/>
      <w:numFmt w:val="bullet"/>
      <w:lvlText w:val=""/>
      <w:lvlJc w:val="left"/>
      <w:pPr>
        <w:tabs>
          <w:tab w:val="num" w:pos="5790"/>
        </w:tabs>
        <w:ind w:left="5790" w:hanging="360"/>
      </w:pPr>
      <w:rPr>
        <w:rFonts w:ascii="Symbol" w:hAnsi="Symbol" w:hint="default"/>
      </w:rPr>
    </w:lvl>
    <w:lvl w:ilvl="7" w:tplc="04090003" w:tentative="1">
      <w:start w:val="1"/>
      <w:numFmt w:val="bullet"/>
      <w:lvlText w:val="o"/>
      <w:lvlJc w:val="left"/>
      <w:pPr>
        <w:tabs>
          <w:tab w:val="num" w:pos="6510"/>
        </w:tabs>
        <w:ind w:left="6510" w:hanging="360"/>
      </w:pPr>
      <w:rPr>
        <w:rFonts w:ascii="Courier New" w:hAnsi="Courier New" w:cs="Courier New" w:hint="default"/>
      </w:rPr>
    </w:lvl>
    <w:lvl w:ilvl="8" w:tplc="04090005" w:tentative="1">
      <w:start w:val="1"/>
      <w:numFmt w:val="bullet"/>
      <w:lvlText w:val=""/>
      <w:lvlJc w:val="left"/>
      <w:pPr>
        <w:tabs>
          <w:tab w:val="num" w:pos="7230"/>
        </w:tabs>
        <w:ind w:left="7230" w:hanging="360"/>
      </w:pPr>
      <w:rPr>
        <w:rFonts w:ascii="Wingdings" w:hAnsi="Wingdings" w:hint="default"/>
      </w:rPr>
    </w:lvl>
  </w:abstractNum>
  <w:abstractNum w:abstractNumId="76" w15:restartNumberingAfterBreak="0">
    <w:nsid w:val="67767199"/>
    <w:multiLevelType w:val="hybridMultilevel"/>
    <w:tmpl w:val="B832D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7C959FE"/>
    <w:multiLevelType w:val="hybridMultilevel"/>
    <w:tmpl w:val="4A8E7F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89C6A23"/>
    <w:multiLevelType w:val="hybridMultilevel"/>
    <w:tmpl w:val="3836B79C"/>
    <w:lvl w:ilvl="0" w:tplc="18F24B50">
      <w:start w:val="3"/>
      <w:numFmt w:val="decimal"/>
      <w:lvlText w:val="%1."/>
      <w:lvlJc w:val="left"/>
      <w:pPr>
        <w:tabs>
          <w:tab w:val="num" w:pos="405"/>
        </w:tabs>
        <w:ind w:left="405" w:hanging="405"/>
      </w:pPr>
      <w:rPr>
        <w:rFonts w:hint="default"/>
        <w:b/>
        <w:i w:val="0"/>
      </w:rPr>
    </w:lvl>
    <w:lvl w:ilvl="1" w:tplc="8EE8DBEA">
      <w:start w:val="1"/>
      <w:numFmt w:val="upp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8EA21A2"/>
    <w:multiLevelType w:val="hybridMultilevel"/>
    <w:tmpl w:val="2E468420"/>
    <w:lvl w:ilvl="0" w:tplc="7AC69988">
      <w:start w:val="1"/>
      <w:numFmt w:val="bullet"/>
      <w:lvlText w:val=""/>
      <w:lvlJc w:val="left"/>
      <w:pPr>
        <w:tabs>
          <w:tab w:val="num" w:pos="720"/>
        </w:tabs>
        <w:ind w:left="720" w:hanging="360"/>
      </w:pPr>
      <w:rPr>
        <w:rFonts w:ascii="Symbol" w:hAnsi="Symbol" w:hint="default"/>
        <w:b w:val="0"/>
        <w:i w:val="0"/>
        <w:color w:val="auto"/>
        <w:sz w:val="16"/>
      </w:rPr>
    </w:lvl>
    <w:lvl w:ilvl="1" w:tplc="7AC69988">
      <w:start w:val="1"/>
      <w:numFmt w:val="bullet"/>
      <w:lvlText w:val=""/>
      <w:lvlJc w:val="left"/>
      <w:pPr>
        <w:tabs>
          <w:tab w:val="num" w:pos="1395"/>
        </w:tabs>
        <w:ind w:left="1395" w:hanging="360"/>
      </w:pPr>
      <w:rPr>
        <w:rFonts w:ascii="Symbol" w:hAnsi="Symbol" w:hint="default"/>
        <w:b w:val="0"/>
        <w:i w:val="0"/>
        <w:color w:val="auto"/>
        <w:sz w:val="16"/>
      </w:r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80" w15:restartNumberingAfterBreak="0">
    <w:nsid w:val="6ABF7A64"/>
    <w:multiLevelType w:val="hybridMultilevel"/>
    <w:tmpl w:val="A6520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C623FB2"/>
    <w:multiLevelType w:val="hybridMultilevel"/>
    <w:tmpl w:val="C1D0F8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2" w15:restartNumberingAfterBreak="0">
    <w:nsid w:val="6C6B00A9"/>
    <w:multiLevelType w:val="hybridMultilevel"/>
    <w:tmpl w:val="F38AB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CDF6E13"/>
    <w:multiLevelType w:val="hybridMultilevel"/>
    <w:tmpl w:val="512A2E7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DC436B3"/>
    <w:multiLevelType w:val="hybridMultilevel"/>
    <w:tmpl w:val="B0FE7F9A"/>
    <w:lvl w:ilvl="0" w:tplc="0409000F">
      <w:start w:val="1"/>
      <w:numFmt w:val="decimal"/>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85" w15:restartNumberingAfterBreak="0">
    <w:nsid w:val="6F8641E8"/>
    <w:multiLevelType w:val="hybridMultilevel"/>
    <w:tmpl w:val="1F961D24"/>
    <w:lvl w:ilvl="0" w:tplc="9940987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0E25BE2"/>
    <w:multiLevelType w:val="multilevel"/>
    <w:tmpl w:val="5E9046F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74217512"/>
    <w:multiLevelType w:val="hybridMultilevel"/>
    <w:tmpl w:val="C326029E"/>
    <w:lvl w:ilvl="0" w:tplc="7AC69988">
      <w:start w:val="1"/>
      <w:numFmt w:val="bullet"/>
      <w:lvlText w:val=""/>
      <w:lvlJc w:val="left"/>
      <w:pPr>
        <w:tabs>
          <w:tab w:val="num" w:pos="1125"/>
        </w:tabs>
        <w:ind w:left="1125" w:hanging="360"/>
      </w:pPr>
      <w:rPr>
        <w:rFonts w:ascii="Symbol" w:hAnsi="Symbol" w:hint="default"/>
        <w:b w:val="0"/>
        <w:i w:val="0"/>
        <w:color w:val="auto"/>
        <w:sz w:val="16"/>
      </w:rPr>
    </w:lvl>
    <w:lvl w:ilvl="1" w:tplc="7AC69988">
      <w:start w:val="1"/>
      <w:numFmt w:val="bullet"/>
      <w:lvlText w:val=""/>
      <w:lvlJc w:val="left"/>
      <w:pPr>
        <w:tabs>
          <w:tab w:val="num" w:pos="1800"/>
        </w:tabs>
        <w:ind w:left="1800" w:hanging="360"/>
      </w:pPr>
      <w:rPr>
        <w:rFonts w:ascii="Symbol" w:hAnsi="Symbol" w:hint="default"/>
        <w:b w:val="0"/>
        <w:i w:val="0"/>
        <w:color w:val="auto"/>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8" w15:restartNumberingAfterBreak="0">
    <w:nsid w:val="74B8139C"/>
    <w:multiLevelType w:val="hybridMultilevel"/>
    <w:tmpl w:val="1AD84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66B41AD"/>
    <w:multiLevelType w:val="hybridMultilevel"/>
    <w:tmpl w:val="A09292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71247F8"/>
    <w:multiLevelType w:val="multilevel"/>
    <w:tmpl w:val="6D1ADF50"/>
    <w:lvl w:ilvl="0">
      <w:start w:val="1"/>
      <w:numFmt w:val="decimal"/>
      <w:lvlText w:val="%1."/>
      <w:lvlJc w:val="left"/>
      <w:pPr>
        <w:tabs>
          <w:tab w:val="num" w:pos="288"/>
        </w:tabs>
        <w:ind w:left="0" w:firstLine="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77C92DB9"/>
    <w:multiLevelType w:val="hybridMultilevel"/>
    <w:tmpl w:val="A37EC0C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A7B1BAE"/>
    <w:multiLevelType w:val="multilevel"/>
    <w:tmpl w:val="272ACE22"/>
    <w:lvl w:ilvl="0">
      <w:start w:val="1"/>
      <w:numFmt w:val="decimal"/>
      <w:lvlText w:val="%1."/>
      <w:lvlJc w:val="left"/>
      <w:pPr>
        <w:ind w:left="720" w:hanging="360"/>
      </w:pPr>
      <w:rPr>
        <w:rFont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93" w15:restartNumberingAfterBreak="0">
    <w:nsid w:val="7C0F10A4"/>
    <w:multiLevelType w:val="hybridMultilevel"/>
    <w:tmpl w:val="3800DB22"/>
    <w:lvl w:ilvl="0" w:tplc="5ABAED94">
      <w:start w:val="1"/>
      <w:numFmt w:val="upperLetter"/>
      <w:lvlText w:val="%1."/>
      <w:lvlJc w:val="left"/>
      <w:pPr>
        <w:ind w:left="0" w:hanging="360"/>
      </w:pPr>
      <w:rPr>
        <w:rFonts w:hint="default"/>
      </w:rPr>
    </w:lvl>
    <w:lvl w:ilvl="1" w:tplc="9940987C">
      <w:start w:val="1"/>
      <w:numFmt w:val="decimal"/>
      <w:lvlText w:val="%2."/>
      <w:lvlJc w:val="left"/>
      <w:pPr>
        <w:ind w:left="720" w:hanging="360"/>
      </w:pPr>
      <w:rPr>
        <w:rFonts w:hint="default"/>
        <w:b w:val="0"/>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4" w15:restartNumberingAfterBreak="0">
    <w:nsid w:val="7E4A355A"/>
    <w:multiLevelType w:val="hybridMultilevel"/>
    <w:tmpl w:val="F3B28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96914254">
    <w:abstractNumId w:val="75"/>
  </w:num>
  <w:num w:numId="2" w16cid:durableId="73936088">
    <w:abstractNumId w:val="11"/>
  </w:num>
  <w:num w:numId="3" w16cid:durableId="451293512">
    <w:abstractNumId w:val="70"/>
  </w:num>
  <w:num w:numId="4" w16cid:durableId="1118179034">
    <w:abstractNumId w:val="14"/>
  </w:num>
  <w:num w:numId="5" w16cid:durableId="1789854316">
    <w:abstractNumId w:val="82"/>
  </w:num>
  <w:num w:numId="6" w16cid:durableId="547229181">
    <w:abstractNumId w:val="72"/>
  </w:num>
  <w:num w:numId="7" w16cid:durableId="1300039337">
    <w:abstractNumId w:val="8"/>
  </w:num>
  <w:num w:numId="8" w16cid:durableId="990719858">
    <w:abstractNumId w:val="77"/>
  </w:num>
  <w:num w:numId="9" w16cid:durableId="1395544991">
    <w:abstractNumId w:val="2"/>
  </w:num>
  <w:num w:numId="10" w16cid:durableId="954991545">
    <w:abstractNumId w:val="59"/>
  </w:num>
  <w:num w:numId="11" w16cid:durableId="183057952">
    <w:abstractNumId w:val="50"/>
  </w:num>
  <w:num w:numId="12" w16cid:durableId="553350100">
    <w:abstractNumId w:val="80"/>
  </w:num>
  <w:num w:numId="13" w16cid:durableId="1649017176">
    <w:abstractNumId w:val="91"/>
  </w:num>
  <w:num w:numId="14" w16cid:durableId="925726413">
    <w:abstractNumId w:val="5"/>
  </w:num>
  <w:num w:numId="15" w16cid:durableId="1685522525">
    <w:abstractNumId w:val="94"/>
  </w:num>
  <w:num w:numId="16" w16cid:durableId="162163605">
    <w:abstractNumId w:val="13"/>
  </w:num>
  <w:num w:numId="17" w16cid:durableId="1936789679">
    <w:abstractNumId w:val="19"/>
  </w:num>
  <w:num w:numId="18" w16cid:durableId="1327783982">
    <w:abstractNumId w:val="74"/>
  </w:num>
  <w:num w:numId="19" w16cid:durableId="7996527">
    <w:abstractNumId w:val="15"/>
  </w:num>
  <w:num w:numId="20" w16cid:durableId="1256014421">
    <w:abstractNumId w:val="32"/>
  </w:num>
  <w:num w:numId="21" w16cid:durableId="53309972">
    <w:abstractNumId w:val="60"/>
  </w:num>
  <w:num w:numId="22" w16cid:durableId="982543435">
    <w:abstractNumId w:val="79"/>
  </w:num>
  <w:num w:numId="23" w16cid:durableId="1063993306">
    <w:abstractNumId w:val="44"/>
  </w:num>
  <w:num w:numId="24" w16cid:durableId="1280649422">
    <w:abstractNumId w:val="39"/>
  </w:num>
  <w:num w:numId="25" w16cid:durableId="655259351">
    <w:abstractNumId w:val="73"/>
  </w:num>
  <w:num w:numId="26" w16cid:durableId="1517110733">
    <w:abstractNumId w:val="25"/>
  </w:num>
  <w:num w:numId="27" w16cid:durableId="193080660">
    <w:abstractNumId w:val="78"/>
  </w:num>
  <w:num w:numId="28" w16cid:durableId="642201971">
    <w:abstractNumId w:val="53"/>
  </w:num>
  <w:num w:numId="29" w16cid:durableId="694113595">
    <w:abstractNumId w:val="38"/>
  </w:num>
  <w:num w:numId="30" w16cid:durableId="1996107124">
    <w:abstractNumId w:val="87"/>
  </w:num>
  <w:num w:numId="31" w16cid:durableId="150416799">
    <w:abstractNumId w:val="68"/>
  </w:num>
  <w:num w:numId="32" w16cid:durableId="1769932675">
    <w:abstractNumId w:val="56"/>
  </w:num>
  <w:num w:numId="33" w16cid:durableId="1688556068">
    <w:abstractNumId w:val="55"/>
  </w:num>
  <w:num w:numId="34" w16cid:durableId="2045669945">
    <w:abstractNumId w:val="86"/>
  </w:num>
  <w:num w:numId="35" w16cid:durableId="1455909512">
    <w:abstractNumId w:val="40"/>
  </w:num>
  <w:num w:numId="36" w16cid:durableId="585109745">
    <w:abstractNumId w:val="48"/>
  </w:num>
  <w:num w:numId="37" w16cid:durableId="344091507">
    <w:abstractNumId w:val="4"/>
  </w:num>
  <w:num w:numId="38" w16cid:durableId="1792089870">
    <w:abstractNumId w:val="90"/>
  </w:num>
  <w:num w:numId="39" w16cid:durableId="140194089">
    <w:abstractNumId w:val="33"/>
  </w:num>
  <w:num w:numId="40" w16cid:durableId="492768507">
    <w:abstractNumId w:val="64"/>
  </w:num>
  <w:num w:numId="41" w16cid:durableId="1017779608">
    <w:abstractNumId w:val="85"/>
  </w:num>
  <w:num w:numId="42" w16cid:durableId="174850317">
    <w:abstractNumId w:val="24"/>
  </w:num>
  <w:num w:numId="43" w16cid:durableId="1875729175">
    <w:abstractNumId w:val="1"/>
  </w:num>
  <w:num w:numId="44" w16cid:durableId="1372261681">
    <w:abstractNumId w:val="62"/>
  </w:num>
  <w:num w:numId="45" w16cid:durableId="923804588">
    <w:abstractNumId w:val="57"/>
  </w:num>
  <w:num w:numId="46" w16cid:durableId="1032801535">
    <w:abstractNumId w:val="29"/>
  </w:num>
  <w:num w:numId="47" w16cid:durableId="281350023">
    <w:abstractNumId w:val="76"/>
  </w:num>
  <w:num w:numId="48" w16cid:durableId="1424645213">
    <w:abstractNumId w:val="69"/>
  </w:num>
  <w:num w:numId="49" w16cid:durableId="333845536">
    <w:abstractNumId w:val="49"/>
  </w:num>
  <w:num w:numId="50" w16cid:durableId="1207985419">
    <w:abstractNumId w:val="20"/>
  </w:num>
  <w:num w:numId="51" w16cid:durableId="754783020">
    <w:abstractNumId w:val="21"/>
  </w:num>
  <w:num w:numId="52" w16cid:durableId="758644756">
    <w:abstractNumId w:val="3"/>
  </w:num>
  <w:num w:numId="53" w16cid:durableId="740372816">
    <w:abstractNumId w:val="6"/>
  </w:num>
  <w:num w:numId="54" w16cid:durableId="200360559">
    <w:abstractNumId w:val="41"/>
  </w:num>
  <w:num w:numId="55" w16cid:durableId="1882742569">
    <w:abstractNumId w:val="31"/>
  </w:num>
  <w:num w:numId="56" w16cid:durableId="1946838860">
    <w:abstractNumId w:val="52"/>
  </w:num>
  <w:num w:numId="57" w16cid:durableId="575358498">
    <w:abstractNumId w:val="0"/>
  </w:num>
  <w:num w:numId="58" w16cid:durableId="1036809983">
    <w:abstractNumId w:val="54"/>
  </w:num>
  <w:num w:numId="59" w16cid:durableId="1524393155">
    <w:abstractNumId w:val="22"/>
  </w:num>
  <w:num w:numId="60" w16cid:durableId="1623343973">
    <w:abstractNumId w:val="42"/>
  </w:num>
  <w:num w:numId="61" w16cid:durableId="1168135103">
    <w:abstractNumId w:val="37"/>
  </w:num>
  <w:num w:numId="62" w16cid:durableId="344524677">
    <w:abstractNumId w:val="51"/>
  </w:num>
  <w:num w:numId="63" w16cid:durableId="999313393">
    <w:abstractNumId w:val="45"/>
  </w:num>
  <w:num w:numId="64" w16cid:durableId="378673813">
    <w:abstractNumId w:val="26"/>
  </w:num>
  <w:num w:numId="65" w16cid:durableId="1841118988">
    <w:abstractNumId w:val="27"/>
  </w:num>
  <w:num w:numId="66" w16cid:durableId="1813525645">
    <w:abstractNumId w:val="83"/>
  </w:num>
  <w:num w:numId="67" w16cid:durableId="1030957575">
    <w:abstractNumId w:val="17"/>
  </w:num>
  <w:num w:numId="68" w16cid:durableId="431828635">
    <w:abstractNumId w:val="81"/>
  </w:num>
  <w:num w:numId="69" w16cid:durableId="509569187">
    <w:abstractNumId w:val="16"/>
  </w:num>
  <w:num w:numId="70" w16cid:durableId="329017540">
    <w:abstractNumId w:val="92"/>
  </w:num>
  <w:num w:numId="71" w16cid:durableId="2032804937">
    <w:abstractNumId w:val="43"/>
  </w:num>
  <w:num w:numId="72" w16cid:durableId="1181747500">
    <w:abstractNumId w:val="93"/>
  </w:num>
  <w:num w:numId="73" w16cid:durableId="487670359">
    <w:abstractNumId w:val="67"/>
  </w:num>
  <w:num w:numId="74" w16cid:durableId="908346403">
    <w:abstractNumId w:val="88"/>
  </w:num>
  <w:num w:numId="75" w16cid:durableId="1015350116">
    <w:abstractNumId w:val="23"/>
  </w:num>
  <w:num w:numId="76" w16cid:durableId="1327856023">
    <w:abstractNumId w:val="46"/>
  </w:num>
  <w:num w:numId="77" w16cid:durableId="1476876323">
    <w:abstractNumId w:val="35"/>
  </w:num>
  <w:num w:numId="78" w16cid:durableId="174199882">
    <w:abstractNumId w:val="63"/>
  </w:num>
  <w:num w:numId="79" w16cid:durableId="235552321">
    <w:abstractNumId w:val="34"/>
  </w:num>
  <w:num w:numId="80" w16cid:durableId="90787585">
    <w:abstractNumId w:val="61"/>
  </w:num>
  <w:num w:numId="81" w16cid:durableId="831530621">
    <w:abstractNumId w:val="10"/>
  </w:num>
  <w:num w:numId="82" w16cid:durableId="1005478277">
    <w:abstractNumId w:val="71"/>
  </w:num>
  <w:num w:numId="83" w16cid:durableId="1941833552">
    <w:abstractNumId w:val="18"/>
  </w:num>
  <w:num w:numId="84" w16cid:durableId="966160173">
    <w:abstractNumId w:val="28"/>
  </w:num>
  <w:num w:numId="85" w16cid:durableId="1429346223">
    <w:abstractNumId w:val="12"/>
  </w:num>
  <w:num w:numId="86" w16cid:durableId="1115753139">
    <w:abstractNumId w:val="9"/>
  </w:num>
  <w:num w:numId="87" w16cid:durableId="930897252">
    <w:abstractNumId w:val="7"/>
  </w:num>
  <w:num w:numId="88" w16cid:durableId="38628927">
    <w:abstractNumId w:val="66"/>
  </w:num>
  <w:num w:numId="89" w16cid:durableId="1003973269">
    <w:abstractNumId w:val="30"/>
  </w:num>
  <w:num w:numId="90" w16cid:durableId="607659578">
    <w:abstractNumId w:val="47"/>
  </w:num>
  <w:num w:numId="91" w16cid:durableId="1104766268">
    <w:abstractNumId w:val="36"/>
  </w:num>
  <w:num w:numId="92" w16cid:durableId="207547195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56652550">
    <w:abstractNumId w:val="65"/>
  </w:num>
  <w:num w:numId="94" w16cid:durableId="1324159356">
    <w:abstractNumId w:val="84"/>
  </w:num>
  <w:num w:numId="95" w16cid:durableId="2084982539">
    <w:abstractNumId w:val="5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493"/>
    <w:rsid w:val="000001F6"/>
    <w:rsid w:val="00001B13"/>
    <w:rsid w:val="00003877"/>
    <w:rsid w:val="00010103"/>
    <w:rsid w:val="0001164A"/>
    <w:rsid w:val="00011D71"/>
    <w:rsid w:val="00013391"/>
    <w:rsid w:val="00013E5F"/>
    <w:rsid w:val="00014C48"/>
    <w:rsid w:val="0002061A"/>
    <w:rsid w:val="00020FC7"/>
    <w:rsid w:val="0002612F"/>
    <w:rsid w:val="0003181E"/>
    <w:rsid w:val="0003537C"/>
    <w:rsid w:val="00036B56"/>
    <w:rsid w:val="0005332E"/>
    <w:rsid w:val="00054773"/>
    <w:rsid w:val="00055789"/>
    <w:rsid w:val="00055B62"/>
    <w:rsid w:val="0006541B"/>
    <w:rsid w:val="00065E25"/>
    <w:rsid w:val="000700B0"/>
    <w:rsid w:val="000729A7"/>
    <w:rsid w:val="00085C03"/>
    <w:rsid w:val="000861CA"/>
    <w:rsid w:val="000878A5"/>
    <w:rsid w:val="00087E8A"/>
    <w:rsid w:val="00090675"/>
    <w:rsid w:val="000928FA"/>
    <w:rsid w:val="0009315D"/>
    <w:rsid w:val="00093C1D"/>
    <w:rsid w:val="00096BC9"/>
    <w:rsid w:val="00097AAF"/>
    <w:rsid w:val="000A40D3"/>
    <w:rsid w:val="000A7504"/>
    <w:rsid w:val="000B0201"/>
    <w:rsid w:val="000B23DD"/>
    <w:rsid w:val="000B5758"/>
    <w:rsid w:val="000B66B7"/>
    <w:rsid w:val="000B79A3"/>
    <w:rsid w:val="000C04B8"/>
    <w:rsid w:val="000C16C9"/>
    <w:rsid w:val="000C65BA"/>
    <w:rsid w:val="000D3F6B"/>
    <w:rsid w:val="000D45B5"/>
    <w:rsid w:val="000E00CA"/>
    <w:rsid w:val="000E1062"/>
    <w:rsid w:val="000E1414"/>
    <w:rsid w:val="000E178B"/>
    <w:rsid w:val="000E44E6"/>
    <w:rsid w:val="000F30EC"/>
    <w:rsid w:val="000F37D5"/>
    <w:rsid w:val="000F388B"/>
    <w:rsid w:val="00100A83"/>
    <w:rsid w:val="00101A4F"/>
    <w:rsid w:val="00101D0D"/>
    <w:rsid w:val="00102352"/>
    <w:rsid w:val="00103493"/>
    <w:rsid w:val="00106A9B"/>
    <w:rsid w:val="001075DE"/>
    <w:rsid w:val="00114733"/>
    <w:rsid w:val="001151BB"/>
    <w:rsid w:val="00117E31"/>
    <w:rsid w:val="001227F2"/>
    <w:rsid w:val="001230DE"/>
    <w:rsid w:val="001271B4"/>
    <w:rsid w:val="00127BAA"/>
    <w:rsid w:val="001332E5"/>
    <w:rsid w:val="0013502E"/>
    <w:rsid w:val="00135BF7"/>
    <w:rsid w:val="00137C79"/>
    <w:rsid w:val="001441F7"/>
    <w:rsid w:val="001468CD"/>
    <w:rsid w:val="001470FA"/>
    <w:rsid w:val="001478BE"/>
    <w:rsid w:val="00150A49"/>
    <w:rsid w:val="00152121"/>
    <w:rsid w:val="001529C3"/>
    <w:rsid w:val="00153651"/>
    <w:rsid w:val="00154AA0"/>
    <w:rsid w:val="0015658D"/>
    <w:rsid w:val="001567BA"/>
    <w:rsid w:val="001706FE"/>
    <w:rsid w:val="00172474"/>
    <w:rsid w:val="00183DE5"/>
    <w:rsid w:val="0018660E"/>
    <w:rsid w:val="0019474A"/>
    <w:rsid w:val="00195BAC"/>
    <w:rsid w:val="001971EC"/>
    <w:rsid w:val="001A6F2A"/>
    <w:rsid w:val="001A7538"/>
    <w:rsid w:val="001B2395"/>
    <w:rsid w:val="001B5A42"/>
    <w:rsid w:val="001C30ED"/>
    <w:rsid w:val="001D26CC"/>
    <w:rsid w:val="001E0134"/>
    <w:rsid w:val="001F05E8"/>
    <w:rsid w:val="001F0BF5"/>
    <w:rsid w:val="001F2AB0"/>
    <w:rsid w:val="002076D0"/>
    <w:rsid w:val="002112BF"/>
    <w:rsid w:val="00213B13"/>
    <w:rsid w:val="00214592"/>
    <w:rsid w:val="00217749"/>
    <w:rsid w:val="002230E4"/>
    <w:rsid w:val="0023126F"/>
    <w:rsid w:val="00234260"/>
    <w:rsid w:val="00235689"/>
    <w:rsid w:val="0024354F"/>
    <w:rsid w:val="002470C5"/>
    <w:rsid w:val="0025295B"/>
    <w:rsid w:val="00257DC8"/>
    <w:rsid w:val="0026089B"/>
    <w:rsid w:val="002636D5"/>
    <w:rsid w:val="002648DC"/>
    <w:rsid w:val="002664A7"/>
    <w:rsid w:val="002700E8"/>
    <w:rsid w:val="0027092D"/>
    <w:rsid w:val="00270DCE"/>
    <w:rsid w:val="00271262"/>
    <w:rsid w:val="002727DD"/>
    <w:rsid w:val="00272A3D"/>
    <w:rsid w:val="002751BF"/>
    <w:rsid w:val="00275DF6"/>
    <w:rsid w:val="0027672D"/>
    <w:rsid w:val="00276C7B"/>
    <w:rsid w:val="0027783D"/>
    <w:rsid w:val="00277E9A"/>
    <w:rsid w:val="00291957"/>
    <w:rsid w:val="00293670"/>
    <w:rsid w:val="0029404E"/>
    <w:rsid w:val="002A3620"/>
    <w:rsid w:val="002A3844"/>
    <w:rsid w:val="002A3C63"/>
    <w:rsid w:val="002A5625"/>
    <w:rsid w:val="002B2721"/>
    <w:rsid w:val="002B32B0"/>
    <w:rsid w:val="002B3A89"/>
    <w:rsid w:val="002B4C07"/>
    <w:rsid w:val="002B7880"/>
    <w:rsid w:val="002C60BB"/>
    <w:rsid w:val="002D06C0"/>
    <w:rsid w:val="002E3CF9"/>
    <w:rsid w:val="002E43FF"/>
    <w:rsid w:val="002E4C19"/>
    <w:rsid w:val="002E6201"/>
    <w:rsid w:val="002F45A6"/>
    <w:rsid w:val="002F7586"/>
    <w:rsid w:val="003001DE"/>
    <w:rsid w:val="00302D3E"/>
    <w:rsid w:val="00310339"/>
    <w:rsid w:val="00311661"/>
    <w:rsid w:val="00311985"/>
    <w:rsid w:val="00311CFD"/>
    <w:rsid w:val="003153D7"/>
    <w:rsid w:val="00330657"/>
    <w:rsid w:val="003307F1"/>
    <w:rsid w:val="0033658C"/>
    <w:rsid w:val="0034027C"/>
    <w:rsid w:val="00343B2A"/>
    <w:rsid w:val="00347919"/>
    <w:rsid w:val="00347E94"/>
    <w:rsid w:val="0035122D"/>
    <w:rsid w:val="003513F3"/>
    <w:rsid w:val="003531B5"/>
    <w:rsid w:val="003532A2"/>
    <w:rsid w:val="00353E9B"/>
    <w:rsid w:val="00356003"/>
    <w:rsid w:val="00357DB0"/>
    <w:rsid w:val="003607EF"/>
    <w:rsid w:val="0036223E"/>
    <w:rsid w:val="00365270"/>
    <w:rsid w:val="0036596E"/>
    <w:rsid w:val="00365AF1"/>
    <w:rsid w:val="00366EE8"/>
    <w:rsid w:val="003701A0"/>
    <w:rsid w:val="003705E2"/>
    <w:rsid w:val="00372664"/>
    <w:rsid w:val="00373908"/>
    <w:rsid w:val="00376646"/>
    <w:rsid w:val="0037688A"/>
    <w:rsid w:val="00376C35"/>
    <w:rsid w:val="00381632"/>
    <w:rsid w:val="00381662"/>
    <w:rsid w:val="00383237"/>
    <w:rsid w:val="00383728"/>
    <w:rsid w:val="00385828"/>
    <w:rsid w:val="00385A95"/>
    <w:rsid w:val="003A4B0A"/>
    <w:rsid w:val="003A6A88"/>
    <w:rsid w:val="003B2D97"/>
    <w:rsid w:val="003B3682"/>
    <w:rsid w:val="003C490C"/>
    <w:rsid w:val="003D0803"/>
    <w:rsid w:val="003D3E28"/>
    <w:rsid w:val="003D43B8"/>
    <w:rsid w:val="003D58F0"/>
    <w:rsid w:val="003D7B50"/>
    <w:rsid w:val="003E2683"/>
    <w:rsid w:val="003E75B3"/>
    <w:rsid w:val="003F1EDA"/>
    <w:rsid w:val="003F379F"/>
    <w:rsid w:val="003F393F"/>
    <w:rsid w:val="004039AC"/>
    <w:rsid w:val="0040480B"/>
    <w:rsid w:val="00407C7C"/>
    <w:rsid w:val="00410EBB"/>
    <w:rsid w:val="00413A31"/>
    <w:rsid w:val="00414C72"/>
    <w:rsid w:val="0041735F"/>
    <w:rsid w:val="004208A6"/>
    <w:rsid w:val="00431D52"/>
    <w:rsid w:val="004327CB"/>
    <w:rsid w:val="00434F24"/>
    <w:rsid w:val="00435920"/>
    <w:rsid w:val="00437996"/>
    <w:rsid w:val="00437FF7"/>
    <w:rsid w:val="00440354"/>
    <w:rsid w:val="00441748"/>
    <w:rsid w:val="0045093C"/>
    <w:rsid w:val="00453C3F"/>
    <w:rsid w:val="00464AB4"/>
    <w:rsid w:val="00464D4B"/>
    <w:rsid w:val="00467545"/>
    <w:rsid w:val="00467718"/>
    <w:rsid w:val="0047469A"/>
    <w:rsid w:val="00474D6C"/>
    <w:rsid w:val="004755CB"/>
    <w:rsid w:val="0048156E"/>
    <w:rsid w:val="00481730"/>
    <w:rsid w:val="00486617"/>
    <w:rsid w:val="00487151"/>
    <w:rsid w:val="0049482C"/>
    <w:rsid w:val="004A01C8"/>
    <w:rsid w:val="004A2F17"/>
    <w:rsid w:val="004B1E7E"/>
    <w:rsid w:val="004B652F"/>
    <w:rsid w:val="004B664A"/>
    <w:rsid w:val="004C70B2"/>
    <w:rsid w:val="004D04E6"/>
    <w:rsid w:val="004D07CF"/>
    <w:rsid w:val="004D123F"/>
    <w:rsid w:val="004D2D62"/>
    <w:rsid w:val="004D5F12"/>
    <w:rsid w:val="004E463E"/>
    <w:rsid w:val="004E4D58"/>
    <w:rsid w:val="004E5700"/>
    <w:rsid w:val="004E6094"/>
    <w:rsid w:val="004E778E"/>
    <w:rsid w:val="004F0409"/>
    <w:rsid w:val="004F25C1"/>
    <w:rsid w:val="00500BE2"/>
    <w:rsid w:val="00501723"/>
    <w:rsid w:val="00504F72"/>
    <w:rsid w:val="00514D47"/>
    <w:rsid w:val="005159A0"/>
    <w:rsid w:val="00516793"/>
    <w:rsid w:val="00516A80"/>
    <w:rsid w:val="0052432E"/>
    <w:rsid w:val="005243AA"/>
    <w:rsid w:val="00526B39"/>
    <w:rsid w:val="005317D3"/>
    <w:rsid w:val="005322A1"/>
    <w:rsid w:val="0053585F"/>
    <w:rsid w:val="00537474"/>
    <w:rsid w:val="00540B8D"/>
    <w:rsid w:val="00543A8C"/>
    <w:rsid w:val="005472D4"/>
    <w:rsid w:val="00547E27"/>
    <w:rsid w:val="00550F74"/>
    <w:rsid w:val="00551879"/>
    <w:rsid w:val="00552D25"/>
    <w:rsid w:val="00563D6A"/>
    <w:rsid w:val="00563EC5"/>
    <w:rsid w:val="00566C95"/>
    <w:rsid w:val="005719DC"/>
    <w:rsid w:val="00573BB6"/>
    <w:rsid w:val="005755A4"/>
    <w:rsid w:val="00583A22"/>
    <w:rsid w:val="0058656F"/>
    <w:rsid w:val="00587AAA"/>
    <w:rsid w:val="0059079E"/>
    <w:rsid w:val="00594E1F"/>
    <w:rsid w:val="00595680"/>
    <w:rsid w:val="005968FE"/>
    <w:rsid w:val="005A625A"/>
    <w:rsid w:val="005A732F"/>
    <w:rsid w:val="005B1F12"/>
    <w:rsid w:val="005B2354"/>
    <w:rsid w:val="005B4053"/>
    <w:rsid w:val="005B6772"/>
    <w:rsid w:val="005C1BCA"/>
    <w:rsid w:val="005C2893"/>
    <w:rsid w:val="005C52DC"/>
    <w:rsid w:val="005C5B63"/>
    <w:rsid w:val="005D0588"/>
    <w:rsid w:val="005D2F01"/>
    <w:rsid w:val="005D73E4"/>
    <w:rsid w:val="005E10AA"/>
    <w:rsid w:val="005E18BC"/>
    <w:rsid w:val="005E2F13"/>
    <w:rsid w:val="005E3D5C"/>
    <w:rsid w:val="005E5006"/>
    <w:rsid w:val="005E77CA"/>
    <w:rsid w:val="005F0C64"/>
    <w:rsid w:val="005F2D70"/>
    <w:rsid w:val="005F3330"/>
    <w:rsid w:val="005F3670"/>
    <w:rsid w:val="005F4730"/>
    <w:rsid w:val="0060093B"/>
    <w:rsid w:val="00601353"/>
    <w:rsid w:val="00604460"/>
    <w:rsid w:val="0060473F"/>
    <w:rsid w:val="0060539B"/>
    <w:rsid w:val="00611501"/>
    <w:rsid w:val="006137BA"/>
    <w:rsid w:val="00617D81"/>
    <w:rsid w:val="006220F5"/>
    <w:rsid w:val="00622E89"/>
    <w:rsid w:val="006251CF"/>
    <w:rsid w:val="006252A1"/>
    <w:rsid w:val="00627192"/>
    <w:rsid w:val="006347A9"/>
    <w:rsid w:val="00636B61"/>
    <w:rsid w:val="006410BF"/>
    <w:rsid w:val="00642D80"/>
    <w:rsid w:val="00643A48"/>
    <w:rsid w:val="006502B7"/>
    <w:rsid w:val="00652652"/>
    <w:rsid w:val="006601AC"/>
    <w:rsid w:val="00660CC5"/>
    <w:rsid w:val="006621EC"/>
    <w:rsid w:val="00663D2B"/>
    <w:rsid w:val="00664121"/>
    <w:rsid w:val="00672DC1"/>
    <w:rsid w:val="00676B91"/>
    <w:rsid w:val="00682FA5"/>
    <w:rsid w:val="006843F2"/>
    <w:rsid w:val="006865B5"/>
    <w:rsid w:val="006921C4"/>
    <w:rsid w:val="00696824"/>
    <w:rsid w:val="006A0B83"/>
    <w:rsid w:val="006A49ED"/>
    <w:rsid w:val="006A6225"/>
    <w:rsid w:val="006B4D51"/>
    <w:rsid w:val="006C2C05"/>
    <w:rsid w:val="006C6025"/>
    <w:rsid w:val="006C75BA"/>
    <w:rsid w:val="006D0684"/>
    <w:rsid w:val="006D2C19"/>
    <w:rsid w:val="006D67D4"/>
    <w:rsid w:val="006D79A9"/>
    <w:rsid w:val="006E32C4"/>
    <w:rsid w:val="006E4940"/>
    <w:rsid w:val="006E6E93"/>
    <w:rsid w:val="006F3D52"/>
    <w:rsid w:val="00701D67"/>
    <w:rsid w:val="007075CB"/>
    <w:rsid w:val="00710533"/>
    <w:rsid w:val="00716035"/>
    <w:rsid w:val="00720298"/>
    <w:rsid w:val="007235D3"/>
    <w:rsid w:val="0072470A"/>
    <w:rsid w:val="00725799"/>
    <w:rsid w:val="0073680C"/>
    <w:rsid w:val="00742822"/>
    <w:rsid w:val="00752944"/>
    <w:rsid w:val="00752F65"/>
    <w:rsid w:val="00753895"/>
    <w:rsid w:val="00757A82"/>
    <w:rsid w:val="00757B20"/>
    <w:rsid w:val="00760F9B"/>
    <w:rsid w:val="00764543"/>
    <w:rsid w:val="00767B50"/>
    <w:rsid w:val="00770015"/>
    <w:rsid w:val="007734CC"/>
    <w:rsid w:val="00773B7F"/>
    <w:rsid w:val="007749A8"/>
    <w:rsid w:val="007753BC"/>
    <w:rsid w:val="0077635B"/>
    <w:rsid w:val="007807EF"/>
    <w:rsid w:val="007810FF"/>
    <w:rsid w:val="0078520F"/>
    <w:rsid w:val="00787A05"/>
    <w:rsid w:val="00791894"/>
    <w:rsid w:val="007943AB"/>
    <w:rsid w:val="007A37B5"/>
    <w:rsid w:val="007A4917"/>
    <w:rsid w:val="007B0C7C"/>
    <w:rsid w:val="007B3BEA"/>
    <w:rsid w:val="007C318C"/>
    <w:rsid w:val="007C59B2"/>
    <w:rsid w:val="007D0474"/>
    <w:rsid w:val="007D7428"/>
    <w:rsid w:val="007E3AFF"/>
    <w:rsid w:val="007E552B"/>
    <w:rsid w:val="007F275F"/>
    <w:rsid w:val="007F2D72"/>
    <w:rsid w:val="007F47BD"/>
    <w:rsid w:val="008010EA"/>
    <w:rsid w:val="008014F1"/>
    <w:rsid w:val="008056DC"/>
    <w:rsid w:val="00810965"/>
    <w:rsid w:val="008167B4"/>
    <w:rsid w:val="0083159F"/>
    <w:rsid w:val="008330CE"/>
    <w:rsid w:val="00833C05"/>
    <w:rsid w:val="00837650"/>
    <w:rsid w:val="008415AC"/>
    <w:rsid w:val="00842124"/>
    <w:rsid w:val="00842329"/>
    <w:rsid w:val="008425C9"/>
    <w:rsid w:val="00842C83"/>
    <w:rsid w:val="0084504B"/>
    <w:rsid w:val="00845C5F"/>
    <w:rsid w:val="00852A4B"/>
    <w:rsid w:val="00854011"/>
    <w:rsid w:val="00854B3E"/>
    <w:rsid w:val="008578DD"/>
    <w:rsid w:val="00866EB5"/>
    <w:rsid w:val="008700B6"/>
    <w:rsid w:val="00872218"/>
    <w:rsid w:val="00872B38"/>
    <w:rsid w:val="00873826"/>
    <w:rsid w:val="008763F1"/>
    <w:rsid w:val="008809D5"/>
    <w:rsid w:val="00887B4D"/>
    <w:rsid w:val="00893398"/>
    <w:rsid w:val="008A3C95"/>
    <w:rsid w:val="008A42EF"/>
    <w:rsid w:val="008A761C"/>
    <w:rsid w:val="008B705B"/>
    <w:rsid w:val="008B76B2"/>
    <w:rsid w:val="008B7A14"/>
    <w:rsid w:val="008C2F54"/>
    <w:rsid w:val="008C55E0"/>
    <w:rsid w:val="008D05DF"/>
    <w:rsid w:val="008D0BB2"/>
    <w:rsid w:val="008D284D"/>
    <w:rsid w:val="008D3859"/>
    <w:rsid w:val="008D46B1"/>
    <w:rsid w:val="008E0E2A"/>
    <w:rsid w:val="008E4A07"/>
    <w:rsid w:val="008F0161"/>
    <w:rsid w:val="008F144A"/>
    <w:rsid w:val="00901AB6"/>
    <w:rsid w:val="0090296C"/>
    <w:rsid w:val="00905C4F"/>
    <w:rsid w:val="00910568"/>
    <w:rsid w:val="00913AFE"/>
    <w:rsid w:val="009223C6"/>
    <w:rsid w:val="00924B59"/>
    <w:rsid w:val="0092509F"/>
    <w:rsid w:val="00930CFC"/>
    <w:rsid w:val="00935697"/>
    <w:rsid w:val="0093647D"/>
    <w:rsid w:val="00943C20"/>
    <w:rsid w:val="00944DFC"/>
    <w:rsid w:val="00945F15"/>
    <w:rsid w:val="00951C78"/>
    <w:rsid w:val="0095586C"/>
    <w:rsid w:val="0095635E"/>
    <w:rsid w:val="00956EE8"/>
    <w:rsid w:val="00961D2B"/>
    <w:rsid w:val="009658AC"/>
    <w:rsid w:val="00965AF3"/>
    <w:rsid w:val="009663B8"/>
    <w:rsid w:val="00970038"/>
    <w:rsid w:val="00972926"/>
    <w:rsid w:val="00973247"/>
    <w:rsid w:val="009739D9"/>
    <w:rsid w:val="00974E82"/>
    <w:rsid w:val="00976E3D"/>
    <w:rsid w:val="0098117A"/>
    <w:rsid w:val="009822FF"/>
    <w:rsid w:val="00985A0B"/>
    <w:rsid w:val="00990662"/>
    <w:rsid w:val="00991DFD"/>
    <w:rsid w:val="00992CB4"/>
    <w:rsid w:val="00992F38"/>
    <w:rsid w:val="009939E2"/>
    <w:rsid w:val="00996822"/>
    <w:rsid w:val="009A0C3A"/>
    <w:rsid w:val="009A3514"/>
    <w:rsid w:val="009A4A73"/>
    <w:rsid w:val="009A5E12"/>
    <w:rsid w:val="009B39FF"/>
    <w:rsid w:val="009B4EFB"/>
    <w:rsid w:val="009B5C3C"/>
    <w:rsid w:val="009B6774"/>
    <w:rsid w:val="009B6CDC"/>
    <w:rsid w:val="009C31E8"/>
    <w:rsid w:val="009C698F"/>
    <w:rsid w:val="009D26AB"/>
    <w:rsid w:val="009D371F"/>
    <w:rsid w:val="009D4A15"/>
    <w:rsid w:val="009D4F9F"/>
    <w:rsid w:val="009E0485"/>
    <w:rsid w:val="009E0542"/>
    <w:rsid w:val="009E071D"/>
    <w:rsid w:val="009E393C"/>
    <w:rsid w:val="009E4C13"/>
    <w:rsid w:val="009E67C7"/>
    <w:rsid w:val="009F1250"/>
    <w:rsid w:val="009F3672"/>
    <w:rsid w:val="009F4273"/>
    <w:rsid w:val="009F451F"/>
    <w:rsid w:val="009F592B"/>
    <w:rsid w:val="009F595D"/>
    <w:rsid w:val="00A00F3C"/>
    <w:rsid w:val="00A03AB2"/>
    <w:rsid w:val="00A0560C"/>
    <w:rsid w:val="00A06731"/>
    <w:rsid w:val="00A14292"/>
    <w:rsid w:val="00A148FE"/>
    <w:rsid w:val="00A16B8C"/>
    <w:rsid w:val="00A2099F"/>
    <w:rsid w:val="00A215DE"/>
    <w:rsid w:val="00A218FF"/>
    <w:rsid w:val="00A254D3"/>
    <w:rsid w:val="00A27E1E"/>
    <w:rsid w:val="00A33BEA"/>
    <w:rsid w:val="00A37743"/>
    <w:rsid w:val="00A40828"/>
    <w:rsid w:val="00A4376E"/>
    <w:rsid w:val="00A43AC8"/>
    <w:rsid w:val="00A43E2C"/>
    <w:rsid w:val="00A502D1"/>
    <w:rsid w:val="00A51493"/>
    <w:rsid w:val="00A55D32"/>
    <w:rsid w:val="00A56637"/>
    <w:rsid w:val="00A56E59"/>
    <w:rsid w:val="00A601C8"/>
    <w:rsid w:val="00A6177D"/>
    <w:rsid w:val="00A7056A"/>
    <w:rsid w:val="00A7297D"/>
    <w:rsid w:val="00A7413B"/>
    <w:rsid w:val="00A74332"/>
    <w:rsid w:val="00A76D66"/>
    <w:rsid w:val="00A77757"/>
    <w:rsid w:val="00A858A6"/>
    <w:rsid w:val="00A85BF1"/>
    <w:rsid w:val="00A92A94"/>
    <w:rsid w:val="00A95DC0"/>
    <w:rsid w:val="00A95EB6"/>
    <w:rsid w:val="00A966A0"/>
    <w:rsid w:val="00A97761"/>
    <w:rsid w:val="00AA152F"/>
    <w:rsid w:val="00AA288C"/>
    <w:rsid w:val="00AB037C"/>
    <w:rsid w:val="00AB3185"/>
    <w:rsid w:val="00AC1768"/>
    <w:rsid w:val="00AC7EAD"/>
    <w:rsid w:val="00AD0EB9"/>
    <w:rsid w:val="00AD2C2E"/>
    <w:rsid w:val="00AD47E3"/>
    <w:rsid w:val="00AE281A"/>
    <w:rsid w:val="00AE4640"/>
    <w:rsid w:val="00AE6E2A"/>
    <w:rsid w:val="00AF079D"/>
    <w:rsid w:val="00AF4183"/>
    <w:rsid w:val="00AF4185"/>
    <w:rsid w:val="00B01A58"/>
    <w:rsid w:val="00B034EA"/>
    <w:rsid w:val="00B1076B"/>
    <w:rsid w:val="00B13660"/>
    <w:rsid w:val="00B13E2F"/>
    <w:rsid w:val="00B14314"/>
    <w:rsid w:val="00B20958"/>
    <w:rsid w:val="00B211CC"/>
    <w:rsid w:val="00B23B5B"/>
    <w:rsid w:val="00B24A87"/>
    <w:rsid w:val="00B25D11"/>
    <w:rsid w:val="00B2689A"/>
    <w:rsid w:val="00B27183"/>
    <w:rsid w:val="00B27252"/>
    <w:rsid w:val="00B308EE"/>
    <w:rsid w:val="00B33374"/>
    <w:rsid w:val="00B348EE"/>
    <w:rsid w:val="00B41158"/>
    <w:rsid w:val="00B4308E"/>
    <w:rsid w:val="00B455C3"/>
    <w:rsid w:val="00B47E7F"/>
    <w:rsid w:val="00B5068E"/>
    <w:rsid w:val="00B5238B"/>
    <w:rsid w:val="00B569F6"/>
    <w:rsid w:val="00B57D9B"/>
    <w:rsid w:val="00B708F0"/>
    <w:rsid w:val="00B72D87"/>
    <w:rsid w:val="00B770C1"/>
    <w:rsid w:val="00B87DC0"/>
    <w:rsid w:val="00B91ED1"/>
    <w:rsid w:val="00B935FC"/>
    <w:rsid w:val="00B96BAF"/>
    <w:rsid w:val="00BA0A84"/>
    <w:rsid w:val="00BA180C"/>
    <w:rsid w:val="00BA19FF"/>
    <w:rsid w:val="00BA4091"/>
    <w:rsid w:val="00BA508B"/>
    <w:rsid w:val="00BA7952"/>
    <w:rsid w:val="00BB072D"/>
    <w:rsid w:val="00BB1487"/>
    <w:rsid w:val="00BB318B"/>
    <w:rsid w:val="00BB4319"/>
    <w:rsid w:val="00BC0DCA"/>
    <w:rsid w:val="00BC4F74"/>
    <w:rsid w:val="00BC5EEE"/>
    <w:rsid w:val="00BD1328"/>
    <w:rsid w:val="00BD30DB"/>
    <w:rsid w:val="00BD398E"/>
    <w:rsid w:val="00BD6791"/>
    <w:rsid w:val="00BD725E"/>
    <w:rsid w:val="00BE2699"/>
    <w:rsid w:val="00BE365D"/>
    <w:rsid w:val="00BE4351"/>
    <w:rsid w:val="00BE7E1A"/>
    <w:rsid w:val="00BF1C77"/>
    <w:rsid w:val="00BF44B2"/>
    <w:rsid w:val="00BF5E98"/>
    <w:rsid w:val="00C0043B"/>
    <w:rsid w:val="00C03780"/>
    <w:rsid w:val="00C043D1"/>
    <w:rsid w:val="00C1532F"/>
    <w:rsid w:val="00C25538"/>
    <w:rsid w:val="00C2572B"/>
    <w:rsid w:val="00C33ABB"/>
    <w:rsid w:val="00C35554"/>
    <w:rsid w:val="00C42EF6"/>
    <w:rsid w:val="00C50733"/>
    <w:rsid w:val="00C56E55"/>
    <w:rsid w:val="00C57521"/>
    <w:rsid w:val="00C57A41"/>
    <w:rsid w:val="00C7244B"/>
    <w:rsid w:val="00C75E95"/>
    <w:rsid w:val="00C778ED"/>
    <w:rsid w:val="00C80870"/>
    <w:rsid w:val="00C809B8"/>
    <w:rsid w:val="00C81BAB"/>
    <w:rsid w:val="00C82A96"/>
    <w:rsid w:val="00C84C71"/>
    <w:rsid w:val="00C85321"/>
    <w:rsid w:val="00C86D17"/>
    <w:rsid w:val="00C90481"/>
    <w:rsid w:val="00C91215"/>
    <w:rsid w:val="00C95B58"/>
    <w:rsid w:val="00CA2A3A"/>
    <w:rsid w:val="00CA50FD"/>
    <w:rsid w:val="00CB0DC7"/>
    <w:rsid w:val="00CB20B8"/>
    <w:rsid w:val="00CC0866"/>
    <w:rsid w:val="00CC2310"/>
    <w:rsid w:val="00CC422E"/>
    <w:rsid w:val="00CD1C00"/>
    <w:rsid w:val="00CD1D10"/>
    <w:rsid w:val="00CD3B71"/>
    <w:rsid w:val="00CD4322"/>
    <w:rsid w:val="00CD7D8F"/>
    <w:rsid w:val="00CD7EE1"/>
    <w:rsid w:val="00CE23B9"/>
    <w:rsid w:val="00CE2F67"/>
    <w:rsid w:val="00CE56CB"/>
    <w:rsid w:val="00CE7896"/>
    <w:rsid w:val="00CF093C"/>
    <w:rsid w:val="00CF0B84"/>
    <w:rsid w:val="00CF418E"/>
    <w:rsid w:val="00CF5278"/>
    <w:rsid w:val="00CF7FF5"/>
    <w:rsid w:val="00D029B8"/>
    <w:rsid w:val="00D0438D"/>
    <w:rsid w:val="00D05823"/>
    <w:rsid w:val="00D123FF"/>
    <w:rsid w:val="00D13A23"/>
    <w:rsid w:val="00D175CD"/>
    <w:rsid w:val="00D20DD3"/>
    <w:rsid w:val="00D23993"/>
    <w:rsid w:val="00D25CB0"/>
    <w:rsid w:val="00D321FF"/>
    <w:rsid w:val="00D3485F"/>
    <w:rsid w:val="00D36D71"/>
    <w:rsid w:val="00D37E52"/>
    <w:rsid w:val="00D4173B"/>
    <w:rsid w:val="00D4173E"/>
    <w:rsid w:val="00D46D07"/>
    <w:rsid w:val="00D57EB1"/>
    <w:rsid w:val="00D61DED"/>
    <w:rsid w:val="00D623E0"/>
    <w:rsid w:val="00D65C85"/>
    <w:rsid w:val="00D724B8"/>
    <w:rsid w:val="00D744AA"/>
    <w:rsid w:val="00D82920"/>
    <w:rsid w:val="00D842F8"/>
    <w:rsid w:val="00D8786D"/>
    <w:rsid w:val="00D911B5"/>
    <w:rsid w:val="00D92F98"/>
    <w:rsid w:val="00D9503F"/>
    <w:rsid w:val="00D9784D"/>
    <w:rsid w:val="00DA39BE"/>
    <w:rsid w:val="00DB0A5D"/>
    <w:rsid w:val="00DB1763"/>
    <w:rsid w:val="00DB48A4"/>
    <w:rsid w:val="00DB697D"/>
    <w:rsid w:val="00DB7265"/>
    <w:rsid w:val="00DC1BF2"/>
    <w:rsid w:val="00DC43B3"/>
    <w:rsid w:val="00DC51BB"/>
    <w:rsid w:val="00DC5E41"/>
    <w:rsid w:val="00DC759D"/>
    <w:rsid w:val="00DD1295"/>
    <w:rsid w:val="00DD4A9C"/>
    <w:rsid w:val="00DD5E4E"/>
    <w:rsid w:val="00DE1C6F"/>
    <w:rsid w:val="00DE4AC8"/>
    <w:rsid w:val="00DE7224"/>
    <w:rsid w:val="00DF2416"/>
    <w:rsid w:val="00DF6CEE"/>
    <w:rsid w:val="00E00761"/>
    <w:rsid w:val="00E018C9"/>
    <w:rsid w:val="00E045D7"/>
    <w:rsid w:val="00E0658A"/>
    <w:rsid w:val="00E07E67"/>
    <w:rsid w:val="00E10748"/>
    <w:rsid w:val="00E127D5"/>
    <w:rsid w:val="00E138CD"/>
    <w:rsid w:val="00E13A79"/>
    <w:rsid w:val="00E142CC"/>
    <w:rsid w:val="00E22F69"/>
    <w:rsid w:val="00E30C35"/>
    <w:rsid w:val="00E32DE4"/>
    <w:rsid w:val="00E450C6"/>
    <w:rsid w:val="00E5165D"/>
    <w:rsid w:val="00E56B65"/>
    <w:rsid w:val="00E57309"/>
    <w:rsid w:val="00E6359E"/>
    <w:rsid w:val="00E6369C"/>
    <w:rsid w:val="00E73E2C"/>
    <w:rsid w:val="00E74947"/>
    <w:rsid w:val="00E77851"/>
    <w:rsid w:val="00E82066"/>
    <w:rsid w:val="00E8553E"/>
    <w:rsid w:val="00E9103C"/>
    <w:rsid w:val="00E946CB"/>
    <w:rsid w:val="00E97318"/>
    <w:rsid w:val="00EA2B1D"/>
    <w:rsid w:val="00EA2FE7"/>
    <w:rsid w:val="00EA64FD"/>
    <w:rsid w:val="00EA7E92"/>
    <w:rsid w:val="00EB28C5"/>
    <w:rsid w:val="00EB7B76"/>
    <w:rsid w:val="00ED1E3B"/>
    <w:rsid w:val="00ED27BB"/>
    <w:rsid w:val="00ED5C5D"/>
    <w:rsid w:val="00ED5D59"/>
    <w:rsid w:val="00EE1264"/>
    <w:rsid w:val="00EE6E8D"/>
    <w:rsid w:val="00EF01CB"/>
    <w:rsid w:val="00EF3BCE"/>
    <w:rsid w:val="00F0354A"/>
    <w:rsid w:val="00F06A7B"/>
    <w:rsid w:val="00F14127"/>
    <w:rsid w:val="00F14C04"/>
    <w:rsid w:val="00F23032"/>
    <w:rsid w:val="00F328E2"/>
    <w:rsid w:val="00F32D09"/>
    <w:rsid w:val="00F34835"/>
    <w:rsid w:val="00F425F7"/>
    <w:rsid w:val="00F437DA"/>
    <w:rsid w:val="00F47DDD"/>
    <w:rsid w:val="00F50B92"/>
    <w:rsid w:val="00F5693E"/>
    <w:rsid w:val="00F605A7"/>
    <w:rsid w:val="00F72573"/>
    <w:rsid w:val="00F72B89"/>
    <w:rsid w:val="00F74847"/>
    <w:rsid w:val="00F76A51"/>
    <w:rsid w:val="00F84A08"/>
    <w:rsid w:val="00F86F99"/>
    <w:rsid w:val="00F93CCA"/>
    <w:rsid w:val="00F95189"/>
    <w:rsid w:val="00F96EF4"/>
    <w:rsid w:val="00FA122F"/>
    <w:rsid w:val="00FB1890"/>
    <w:rsid w:val="00FB20F3"/>
    <w:rsid w:val="00FB3EF8"/>
    <w:rsid w:val="00FB5668"/>
    <w:rsid w:val="00FC0A75"/>
    <w:rsid w:val="00FC345B"/>
    <w:rsid w:val="00FC43CD"/>
    <w:rsid w:val="00FC614A"/>
    <w:rsid w:val="00FC6EC3"/>
    <w:rsid w:val="00FD3B8D"/>
    <w:rsid w:val="00FE08DB"/>
    <w:rsid w:val="00FE2D4E"/>
    <w:rsid w:val="00FE3A2E"/>
    <w:rsid w:val="00FE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5E6E4"/>
  <w15:chartTrackingRefBased/>
  <w15:docId w15:val="{8DB8AC4E-E296-4F21-A9B4-EFE0A893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4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493"/>
    <w:pPr>
      <w:autoSpaceDE w:val="0"/>
      <w:autoSpaceDN w:val="0"/>
      <w:adjustRightInd w:val="0"/>
    </w:pPr>
    <w:rPr>
      <w:rFonts w:ascii="Arial" w:hAnsi="Arial" w:cs="Arial"/>
      <w:color w:val="000000"/>
      <w:sz w:val="24"/>
      <w:szCs w:val="24"/>
    </w:rPr>
  </w:style>
  <w:style w:type="paragraph" w:styleId="Header">
    <w:name w:val="header"/>
    <w:basedOn w:val="Normal"/>
    <w:rsid w:val="00A51493"/>
    <w:pPr>
      <w:tabs>
        <w:tab w:val="center" w:pos="4320"/>
        <w:tab w:val="right" w:pos="8640"/>
      </w:tabs>
    </w:pPr>
  </w:style>
  <w:style w:type="paragraph" w:styleId="Footer">
    <w:name w:val="footer"/>
    <w:basedOn w:val="Normal"/>
    <w:rsid w:val="00A51493"/>
    <w:pPr>
      <w:tabs>
        <w:tab w:val="center" w:pos="4320"/>
        <w:tab w:val="right" w:pos="8640"/>
      </w:tabs>
    </w:pPr>
  </w:style>
  <w:style w:type="paragraph" w:styleId="BalloonText">
    <w:name w:val="Balloon Text"/>
    <w:basedOn w:val="Normal"/>
    <w:semiHidden/>
    <w:rsid w:val="006A0B83"/>
    <w:rPr>
      <w:rFonts w:ascii="Tahoma" w:hAnsi="Tahoma" w:cs="Tahoma"/>
      <w:sz w:val="16"/>
      <w:szCs w:val="16"/>
    </w:rPr>
  </w:style>
  <w:style w:type="character" w:styleId="FollowedHyperlink">
    <w:name w:val="FollowedHyperlink"/>
    <w:rsid w:val="00E00761"/>
    <w:rPr>
      <w:color w:val="800080"/>
      <w:u w:val="single"/>
    </w:rPr>
  </w:style>
  <w:style w:type="character" w:styleId="CommentReference">
    <w:name w:val="annotation reference"/>
    <w:rsid w:val="003D3E28"/>
    <w:rPr>
      <w:sz w:val="16"/>
      <w:szCs w:val="16"/>
    </w:rPr>
  </w:style>
  <w:style w:type="paragraph" w:styleId="CommentText">
    <w:name w:val="annotation text"/>
    <w:basedOn w:val="Normal"/>
    <w:link w:val="CommentTextChar"/>
    <w:uiPriority w:val="99"/>
    <w:rsid w:val="003D3E28"/>
    <w:rPr>
      <w:sz w:val="20"/>
      <w:szCs w:val="20"/>
    </w:rPr>
  </w:style>
  <w:style w:type="character" w:customStyle="1" w:styleId="CommentTextChar">
    <w:name w:val="Comment Text Char"/>
    <w:basedOn w:val="DefaultParagraphFont"/>
    <w:link w:val="CommentText"/>
    <w:uiPriority w:val="99"/>
    <w:rsid w:val="003D3E28"/>
  </w:style>
  <w:style w:type="paragraph" w:styleId="CommentSubject">
    <w:name w:val="annotation subject"/>
    <w:basedOn w:val="CommentText"/>
    <w:next w:val="CommentText"/>
    <w:link w:val="CommentSubjectChar"/>
    <w:rsid w:val="003D3E28"/>
    <w:rPr>
      <w:b/>
      <w:bCs/>
      <w:lang w:val="x-none" w:eastAsia="x-none"/>
    </w:rPr>
  </w:style>
  <w:style w:type="character" w:customStyle="1" w:styleId="CommentSubjectChar">
    <w:name w:val="Comment Subject Char"/>
    <w:link w:val="CommentSubject"/>
    <w:rsid w:val="003D3E28"/>
    <w:rPr>
      <w:b/>
      <w:bCs/>
    </w:rPr>
  </w:style>
  <w:style w:type="paragraph" w:styleId="ListParagraph">
    <w:name w:val="List Paragraph"/>
    <w:basedOn w:val="Normal"/>
    <w:uiPriority w:val="34"/>
    <w:qFormat/>
    <w:rsid w:val="003E75B3"/>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734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50779">
      <w:bodyDiv w:val="1"/>
      <w:marLeft w:val="0"/>
      <w:marRight w:val="0"/>
      <w:marTop w:val="0"/>
      <w:marBottom w:val="0"/>
      <w:divBdr>
        <w:top w:val="none" w:sz="0" w:space="0" w:color="auto"/>
        <w:left w:val="none" w:sz="0" w:space="0" w:color="auto"/>
        <w:bottom w:val="none" w:sz="0" w:space="0" w:color="auto"/>
        <w:right w:val="none" w:sz="0" w:space="0" w:color="auto"/>
      </w:divBdr>
    </w:div>
    <w:div w:id="1232813873">
      <w:bodyDiv w:val="1"/>
      <w:marLeft w:val="0"/>
      <w:marRight w:val="0"/>
      <w:marTop w:val="0"/>
      <w:marBottom w:val="0"/>
      <w:divBdr>
        <w:top w:val="none" w:sz="0" w:space="0" w:color="auto"/>
        <w:left w:val="none" w:sz="0" w:space="0" w:color="auto"/>
        <w:bottom w:val="none" w:sz="0" w:space="0" w:color="auto"/>
        <w:right w:val="none" w:sz="0" w:space="0" w:color="auto"/>
      </w:divBdr>
    </w:div>
    <w:div w:id="1256791806">
      <w:bodyDiv w:val="1"/>
      <w:marLeft w:val="0"/>
      <w:marRight w:val="0"/>
      <w:marTop w:val="0"/>
      <w:marBottom w:val="0"/>
      <w:divBdr>
        <w:top w:val="none" w:sz="0" w:space="0" w:color="auto"/>
        <w:left w:val="none" w:sz="0" w:space="0" w:color="auto"/>
        <w:bottom w:val="none" w:sz="0" w:space="0" w:color="auto"/>
        <w:right w:val="none" w:sz="0" w:space="0" w:color="auto"/>
      </w:divBdr>
    </w:div>
    <w:div w:id="1344284610">
      <w:bodyDiv w:val="1"/>
      <w:marLeft w:val="0"/>
      <w:marRight w:val="0"/>
      <w:marTop w:val="0"/>
      <w:marBottom w:val="0"/>
      <w:divBdr>
        <w:top w:val="none" w:sz="0" w:space="0" w:color="auto"/>
        <w:left w:val="none" w:sz="0" w:space="0" w:color="auto"/>
        <w:bottom w:val="none" w:sz="0" w:space="0" w:color="auto"/>
        <w:right w:val="none" w:sz="0" w:space="0" w:color="auto"/>
      </w:divBdr>
    </w:div>
    <w:div w:id="1637371558">
      <w:bodyDiv w:val="1"/>
      <w:marLeft w:val="0"/>
      <w:marRight w:val="0"/>
      <w:marTop w:val="0"/>
      <w:marBottom w:val="0"/>
      <w:divBdr>
        <w:top w:val="none" w:sz="0" w:space="0" w:color="auto"/>
        <w:left w:val="none" w:sz="0" w:space="0" w:color="auto"/>
        <w:bottom w:val="none" w:sz="0" w:space="0" w:color="auto"/>
        <w:right w:val="none" w:sz="0" w:space="0" w:color="auto"/>
      </w:divBdr>
    </w:div>
    <w:div w:id="213170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845F-48B0-4C14-95E8-79F4A352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Standing Order: Evaluation and Treatment of Herpes Simplex Virus Infection (HSV)</vt:lpstr>
    </vt:vector>
  </TitlesOfParts>
  <Company>CDB-DHHS</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 Evaluation and Treatment of Herpes Simplex Virus Infection (HSV)</dc:title>
  <dc:subject/>
  <dc:creator>home</dc:creator>
  <cp:keywords/>
  <cp:lastModifiedBy>Mobley, Victoria L</cp:lastModifiedBy>
  <cp:revision>3</cp:revision>
  <cp:lastPrinted>2015-12-31T21:40:00Z</cp:lastPrinted>
  <dcterms:created xsi:type="dcterms:W3CDTF">2022-05-03T17:38:00Z</dcterms:created>
  <dcterms:modified xsi:type="dcterms:W3CDTF">2022-05-03T19:55:00Z</dcterms:modified>
</cp:coreProperties>
</file>