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A9C15" w14:textId="77777777" w:rsidR="00ED2A5D" w:rsidRDefault="00ED2A5D" w:rsidP="00ED2A5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Brunswick County Media Release</w:t>
      </w:r>
    </w:p>
    <w:p w14:paraId="3612C40C" w14:textId="77777777" w:rsidR="00ED2A5D" w:rsidRDefault="00ED2A5D" w:rsidP="00ED2A5D">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0288" behindDoc="0" locked="0" layoutInCell="1" allowOverlap="1" wp14:anchorId="46C09106" wp14:editId="64887868">
            <wp:simplePos x="0" y="0"/>
            <wp:positionH relativeFrom="column">
              <wp:posOffset>304800</wp:posOffset>
            </wp:positionH>
            <wp:positionV relativeFrom="paragraph">
              <wp:posOffset>45720</wp:posOffset>
            </wp:positionV>
            <wp:extent cx="1085850" cy="8686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ty Seal Cropped bett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5850" cy="868680"/>
                    </a:xfrm>
                    <a:prstGeom prst="rect">
                      <a:avLst/>
                    </a:prstGeom>
                  </pic:spPr>
                </pic:pic>
              </a:graphicData>
            </a:graphic>
            <wp14:sizeRelH relativeFrom="margin">
              <wp14:pctWidth>0</wp14:pctWidth>
            </wp14:sizeRelH>
            <wp14:sizeRelV relativeFrom="margin">
              <wp14:pctHeight>0</wp14:pctHeight>
            </wp14:sizeRelV>
          </wp:anchor>
        </w:drawing>
      </w:r>
    </w:p>
    <w:p w14:paraId="08F7C1DA" w14:textId="77777777" w:rsidR="00ED2A5D" w:rsidRDefault="00ED2A5D" w:rsidP="00ED2A5D">
      <w:pPr>
        <w:spacing w:after="0" w:line="240" w:lineRule="auto"/>
        <w:jc w:val="right"/>
        <w:rPr>
          <w:rFonts w:ascii="Times New Roman" w:hAnsi="Times New Roman" w:cs="Times New Roman"/>
          <w:sz w:val="24"/>
          <w:szCs w:val="24"/>
        </w:rPr>
      </w:pPr>
    </w:p>
    <w:p w14:paraId="23D4723B" w14:textId="59BB87C4" w:rsidR="00ED2A5D" w:rsidRPr="00F65DC6" w:rsidRDefault="00ED2A5D" w:rsidP="00ED2A5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F65DC6">
        <w:rPr>
          <w:rFonts w:ascii="Times New Roman" w:hAnsi="Times New Roman" w:cs="Times New Roman"/>
          <w:sz w:val="24"/>
          <w:szCs w:val="24"/>
        </w:rPr>
        <w:t>F</w:t>
      </w:r>
      <w:r>
        <w:rPr>
          <w:rFonts w:ascii="Times New Roman" w:hAnsi="Times New Roman" w:cs="Times New Roman"/>
          <w:sz w:val="24"/>
          <w:szCs w:val="24"/>
        </w:rPr>
        <w:t xml:space="preserve">or immediate release: </w:t>
      </w:r>
      <w:r w:rsidR="001E3B6F">
        <w:rPr>
          <w:rFonts w:ascii="Times New Roman" w:hAnsi="Times New Roman" w:cs="Times New Roman"/>
          <w:sz w:val="24"/>
          <w:szCs w:val="24"/>
        </w:rPr>
        <w:fldChar w:fldCharType="begin"/>
      </w:r>
      <w:r w:rsidR="001E3B6F">
        <w:rPr>
          <w:rFonts w:ascii="Times New Roman" w:hAnsi="Times New Roman" w:cs="Times New Roman"/>
          <w:sz w:val="24"/>
          <w:szCs w:val="24"/>
        </w:rPr>
        <w:instrText xml:space="preserve"> DATE  \@ "M/d/yyyy" </w:instrText>
      </w:r>
      <w:r w:rsidR="001E3B6F">
        <w:rPr>
          <w:rFonts w:ascii="Times New Roman" w:hAnsi="Times New Roman" w:cs="Times New Roman"/>
          <w:sz w:val="24"/>
          <w:szCs w:val="24"/>
        </w:rPr>
        <w:fldChar w:fldCharType="separate"/>
      </w:r>
      <w:r w:rsidR="00304BE5">
        <w:rPr>
          <w:rFonts w:ascii="Times New Roman" w:hAnsi="Times New Roman" w:cs="Times New Roman"/>
          <w:noProof/>
          <w:sz w:val="24"/>
          <w:szCs w:val="24"/>
        </w:rPr>
        <w:t>10/2/2018</w:t>
      </w:r>
      <w:r w:rsidR="001E3B6F">
        <w:rPr>
          <w:rFonts w:ascii="Times New Roman" w:hAnsi="Times New Roman" w:cs="Times New Roman"/>
          <w:sz w:val="24"/>
          <w:szCs w:val="24"/>
        </w:rPr>
        <w:fldChar w:fldCharType="end"/>
      </w:r>
    </w:p>
    <w:p w14:paraId="282F1774" w14:textId="77777777" w:rsidR="00ED2A5D" w:rsidRPr="00F65DC6" w:rsidRDefault="00ED2A5D" w:rsidP="00ED2A5D">
      <w:pPr>
        <w:spacing w:after="0" w:line="240" w:lineRule="auto"/>
        <w:jc w:val="right"/>
        <w:rPr>
          <w:rFonts w:ascii="Times New Roman" w:hAnsi="Times New Roman" w:cs="Times New Roman"/>
          <w:sz w:val="24"/>
          <w:szCs w:val="24"/>
        </w:rPr>
      </w:pPr>
      <w:r w:rsidRPr="00F65DC6">
        <w:rPr>
          <w:rFonts w:ascii="Times New Roman" w:hAnsi="Times New Roman" w:cs="Times New Roman"/>
          <w:sz w:val="24"/>
          <w:szCs w:val="24"/>
        </w:rPr>
        <w:t>Contact: Amanda Hutcheson</w:t>
      </w:r>
      <w:r>
        <w:rPr>
          <w:rFonts w:ascii="Times New Roman" w:hAnsi="Times New Roman" w:cs="Times New Roman"/>
          <w:sz w:val="24"/>
          <w:szCs w:val="24"/>
        </w:rPr>
        <w:t>, (910) 253-2995</w:t>
      </w:r>
    </w:p>
    <w:p w14:paraId="31A384B3" w14:textId="77777777" w:rsidR="00ED2A5D" w:rsidRPr="00F65DC6" w:rsidRDefault="00ED2A5D" w:rsidP="00ED2A5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Amanda.hutcheson@brunswickcountync.gov</w:t>
      </w:r>
    </w:p>
    <w:p w14:paraId="69268C69" w14:textId="77777777" w:rsidR="00ED2A5D" w:rsidRPr="00DB1A62" w:rsidRDefault="00ED2A5D" w:rsidP="00ED2A5D">
      <w:pPr>
        <w:spacing w:after="0" w:line="240" w:lineRule="auto"/>
        <w:rPr>
          <w:rFonts w:ascii="Times New Roman" w:hAnsi="Times New Roman" w:cs="Times New Roman"/>
          <w:b/>
          <w:sz w:val="24"/>
          <w:szCs w:val="24"/>
        </w:rPr>
      </w:pPr>
      <w:r>
        <w:rPr>
          <w:rFonts w:ascii="Times New Roman" w:hAnsi="Times New Roman" w:cs="Times New Roman"/>
          <w:b/>
          <w:noProof/>
          <w:sz w:val="32"/>
          <w:szCs w:val="32"/>
        </w:rPr>
        <mc:AlternateContent>
          <mc:Choice Requires="wps">
            <w:drawing>
              <wp:anchor distT="0" distB="0" distL="114300" distR="114300" simplePos="0" relativeHeight="251656192" behindDoc="0" locked="0" layoutInCell="1" allowOverlap="1" wp14:anchorId="628016D4" wp14:editId="66F8B62E">
                <wp:simplePos x="0" y="0"/>
                <wp:positionH relativeFrom="column">
                  <wp:posOffset>167640</wp:posOffset>
                </wp:positionH>
                <wp:positionV relativeFrom="paragraph">
                  <wp:posOffset>96520</wp:posOffset>
                </wp:positionV>
                <wp:extent cx="5722620" cy="0"/>
                <wp:effectExtent l="0" t="0" r="11430" b="19050"/>
                <wp:wrapNone/>
                <wp:docPr id="3" name="Straight Connector 3"/>
                <wp:cNvGraphicFramePr/>
                <a:graphic xmlns:a="http://schemas.openxmlformats.org/drawingml/2006/main">
                  <a:graphicData uri="http://schemas.microsoft.com/office/word/2010/wordprocessingShape">
                    <wps:wsp>
                      <wps:cNvCnPr/>
                      <wps:spPr>
                        <a:xfrm>
                          <a:off x="0" y="0"/>
                          <a:ext cx="57226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BEFB7AA" id="Straight Connector 3" o:spid="_x0000_s1026" style="position:absolute;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2pt,7.6pt" to="463.8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" strokecolor="black [3213]" strokeweight="1pt"/>
            </w:pict>
          </mc:Fallback>
        </mc:AlternateContent>
      </w:r>
    </w:p>
    <w:p w14:paraId="06E579A1" w14:textId="2C229D98" w:rsidR="00ED2A5D" w:rsidRPr="00F65DC6" w:rsidRDefault="00ED2A5D" w:rsidP="00ED2A5D">
      <w:pPr>
        <w:spacing w:after="0"/>
        <w:jc w:val="center"/>
        <w:rPr>
          <w:rFonts w:ascii="Times New Roman" w:hAnsi="Times New Roman" w:cs="Times New Roman"/>
          <w:i/>
          <w:sz w:val="32"/>
          <w:szCs w:val="32"/>
        </w:rPr>
      </w:pPr>
      <w:r>
        <w:rPr>
          <w:rFonts w:ascii="Times New Roman" w:hAnsi="Times New Roman" w:cs="Times New Roman"/>
          <w:b/>
          <w:sz w:val="32"/>
          <w:szCs w:val="32"/>
        </w:rPr>
        <w:t>Brunswick County</w:t>
      </w:r>
      <w:r w:rsidR="00304BE5">
        <w:rPr>
          <w:rFonts w:ascii="Times New Roman" w:hAnsi="Times New Roman" w:cs="Times New Roman"/>
          <w:b/>
          <w:sz w:val="32"/>
          <w:szCs w:val="32"/>
        </w:rPr>
        <w:t xml:space="preserve"> Emergency Response</w:t>
      </w:r>
      <w:r>
        <w:rPr>
          <w:rFonts w:ascii="Times New Roman" w:hAnsi="Times New Roman" w:cs="Times New Roman"/>
          <w:b/>
          <w:sz w:val="32"/>
          <w:szCs w:val="32"/>
        </w:rPr>
        <w:t xml:space="preserve"> </w:t>
      </w:r>
      <w:r w:rsidR="00275064">
        <w:rPr>
          <w:rFonts w:ascii="Times New Roman" w:hAnsi="Times New Roman" w:cs="Times New Roman"/>
          <w:b/>
          <w:sz w:val="32"/>
          <w:szCs w:val="32"/>
        </w:rPr>
        <w:t>Aerial Mosquito Spraying</w:t>
      </w:r>
      <w:r w:rsidR="00304BE5">
        <w:rPr>
          <w:rFonts w:ascii="Times New Roman" w:hAnsi="Times New Roman" w:cs="Times New Roman"/>
          <w:b/>
          <w:sz w:val="32"/>
          <w:szCs w:val="32"/>
        </w:rPr>
        <w:t xml:space="preserve"> Schedule</w:t>
      </w:r>
    </w:p>
    <w:p w14:paraId="2C77D507" w14:textId="77777777" w:rsidR="00ED2A5D" w:rsidRPr="00A62CEB" w:rsidRDefault="00ED2A5D" w:rsidP="00ED2A5D">
      <w:pPr>
        <w:spacing w:after="0"/>
        <w:jc w:val="center"/>
        <w:rPr>
          <w:rFonts w:ascii="Times New Roman" w:hAnsi="Times New Roman" w:cs="Times New Roman"/>
          <w:sz w:val="28"/>
          <w:szCs w:val="28"/>
        </w:rPr>
      </w:pPr>
      <w:r>
        <w:rPr>
          <w:rFonts w:ascii="Times New Roman" w:hAnsi="Times New Roman" w:cs="Times New Roman"/>
          <w:b/>
          <w:sz w:val="24"/>
          <w:szCs w:val="24"/>
        </w:rPr>
        <w:tab/>
      </w:r>
    </w:p>
    <w:p w14:paraId="2F7DE6CD" w14:textId="34AE7D55" w:rsidR="00304BE5" w:rsidRDefault="00ED2A5D" w:rsidP="00304BE5">
      <w:pPr>
        <w:rPr>
          <w:rFonts w:ascii="Times New Roman" w:hAnsi="Times New Roman" w:cs="Times New Roman"/>
          <w:sz w:val="24"/>
          <w:szCs w:val="24"/>
        </w:rPr>
      </w:pPr>
      <w:r>
        <w:rPr>
          <w:rFonts w:ascii="Times New Roman" w:hAnsi="Times New Roman" w:cs="Times New Roman"/>
          <w:sz w:val="24"/>
          <w:szCs w:val="24"/>
        </w:rPr>
        <w:t xml:space="preserve">Bolivia, NC – </w:t>
      </w:r>
      <w:r w:rsidR="00304BE5">
        <w:rPr>
          <w:rFonts w:ascii="Times New Roman" w:hAnsi="Times New Roman" w:cs="Times New Roman"/>
          <w:sz w:val="24"/>
          <w:szCs w:val="24"/>
        </w:rPr>
        <w:t>Aerial spraying for mosquitoes in Brunswick Count</w:t>
      </w:r>
      <w:r w:rsidR="000C30F2">
        <w:rPr>
          <w:rFonts w:ascii="Times New Roman" w:hAnsi="Times New Roman" w:cs="Times New Roman"/>
          <w:sz w:val="24"/>
          <w:szCs w:val="24"/>
        </w:rPr>
        <w:t>y is set to begin Tues</w:t>
      </w:r>
      <w:r w:rsidR="00304BE5">
        <w:rPr>
          <w:rFonts w:ascii="Times New Roman" w:hAnsi="Times New Roman" w:cs="Times New Roman"/>
          <w:sz w:val="24"/>
          <w:szCs w:val="24"/>
        </w:rPr>
        <w:t>day, Oct. 2</w:t>
      </w:r>
      <w:r w:rsidR="00304BE5">
        <w:rPr>
          <w:rFonts w:ascii="Times New Roman" w:hAnsi="Times New Roman" w:cs="Times New Roman"/>
          <w:sz w:val="24"/>
          <w:szCs w:val="24"/>
        </w:rPr>
        <w:t xml:space="preserve">, </w:t>
      </w:r>
      <w:r w:rsidR="000C30F2">
        <w:rPr>
          <w:rFonts w:ascii="Times New Roman" w:hAnsi="Times New Roman" w:cs="Times New Roman"/>
          <w:sz w:val="24"/>
          <w:szCs w:val="24"/>
        </w:rPr>
        <w:t xml:space="preserve">and continue through Thursday, Oct. 4, </w:t>
      </w:r>
      <w:r w:rsidR="00304BE5">
        <w:rPr>
          <w:rFonts w:ascii="Times New Roman" w:hAnsi="Times New Roman" w:cs="Times New Roman"/>
          <w:sz w:val="24"/>
          <w:szCs w:val="24"/>
        </w:rPr>
        <w:t>weather-permitting.</w:t>
      </w:r>
    </w:p>
    <w:p w14:paraId="46A2815B" w14:textId="174DA686" w:rsidR="00304BE5" w:rsidRDefault="00304BE5" w:rsidP="00304BE5">
      <w:pPr>
        <w:rPr>
          <w:rFonts w:ascii="Times New Roman" w:hAnsi="Times New Roman" w:cs="Times New Roman"/>
          <w:sz w:val="24"/>
          <w:szCs w:val="24"/>
        </w:rPr>
      </w:pPr>
      <w:r>
        <w:rPr>
          <w:rFonts w:ascii="Times New Roman" w:hAnsi="Times New Roman" w:cs="Times New Roman"/>
          <w:sz w:val="24"/>
          <w:szCs w:val="24"/>
        </w:rPr>
        <w:t>County-wide aerial spraying, part of Brunswick County’s emergency response to the flooding and heavy rainfall caused by Hurricane Florence, is planned to continue during the week. Citizens in the areas being sprayed should avoid being outside during evening hours if possible. Spraying will be from just before dusk till approximately 10:30 p.m., and planned routes are specified on the map.</w:t>
      </w:r>
      <w:bookmarkStart w:id="0" w:name="_GoBack"/>
      <w:bookmarkEnd w:id="0"/>
    </w:p>
    <w:p w14:paraId="12AB3FF8" w14:textId="0A8A2746" w:rsidR="00304BE5" w:rsidRDefault="00304BE5" w:rsidP="00304BE5">
      <w:pPr>
        <w:rPr>
          <w:rFonts w:ascii="Times New Roman" w:hAnsi="Times New Roman" w:cs="Times New Roman"/>
          <w:sz w:val="24"/>
          <w:szCs w:val="24"/>
        </w:rPr>
      </w:pPr>
      <w:r>
        <w:rPr>
          <w:rFonts w:ascii="Times New Roman" w:hAnsi="Times New Roman" w:cs="Times New Roman"/>
          <w:sz w:val="24"/>
          <w:szCs w:val="24"/>
        </w:rPr>
        <w:t>Cre</w:t>
      </w:r>
      <w:r>
        <w:rPr>
          <w:rFonts w:ascii="Times New Roman" w:hAnsi="Times New Roman" w:cs="Times New Roman"/>
          <w:sz w:val="24"/>
          <w:szCs w:val="24"/>
        </w:rPr>
        <w:t>ws are scheduled to begin Oct. 2.</w:t>
      </w:r>
      <w:r>
        <w:rPr>
          <w:rFonts w:ascii="Times New Roman" w:hAnsi="Times New Roman" w:cs="Times New Roman"/>
          <w:sz w:val="24"/>
          <w:szCs w:val="24"/>
        </w:rPr>
        <w:t xml:space="preserve"> Exact routes are subject to change depending on conditions. The spraying will continue during the week, and all towns or cities and all islands are included in the aerial spraying.</w:t>
      </w:r>
    </w:p>
    <w:p w14:paraId="792AFC89" w14:textId="1B40F559" w:rsidR="00304BE5" w:rsidRDefault="00304BE5" w:rsidP="00304BE5">
      <w:pPr>
        <w:rPr>
          <w:rFonts w:ascii="Times New Roman" w:hAnsi="Times New Roman" w:cs="Times New Roman"/>
          <w:sz w:val="24"/>
          <w:szCs w:val="24"/>
        </w:rPr>
      </w:pPr>
      <w:r>
        <w:rPr>
          <w:rFonts w:ascii="Times New Roman" w:hAnsi="Times New Roman" w:cs="Times New Roman"/>
          <w:sz w:val="24"/>
          <w:szCs w:val="24"/>
        </w:rPr>
        <w:t xml:space="preserve">Ground-based operations will begin follow-up ground spraying </w:t>
      </w:r>
      <w:r w:rsidR="000C30F2">
        <w:rPr>
          <w:rFonts w:ascii="Times New Roman" w:hAnsi="Times New Roman" w:cs="Times New Roman"/>
          <w:sz w:val="24"/>
          <w:szCs w:val="24"/>
        </w:rPr>
        <w:t>after evaluation</w:t>
      </w:r>
      <w:r>
        <w:rPr>
          <w:rFonts w:ascii="Times New Roman" w:hAnsi="Times New Roman" w:cs="Times New Roman"/>
          <w:sz w:val="24"/>
          <w:szCs w:val="24"/>
        </w:rPr>
        <w:t xml:space="preserve">. </w:t>
      </w:r>
    </w:p>
    <w:p w14:paraId="54163F1E" w14:textId="6990310C" w:rsidR="00304BE5" w:rsidRDefault="00304BE5" w:rsidP="00304BE5">
      <w:pPr>
        <w:rPr>
          <w:rFonts w:ascii="Times New Roman" w:hAnsi="Times New Roman" w:cs="Times New Roman"/>
          <w:sz w:val="24"/>
          <w:szCs w:val="24"/>
        </w:rPr>
      </w:pPr>
      <w:r>
        <w:rPr>
          <w:rFonts w:ascii="Times New Roman" w:hAnsi="Times New Roman" w:cs="Times New Roman"/>
          <w:sz w:val="24"/>
          <w:szCs w:val="24"/>
        </w:rPr>
        <w:t>Heavy rains and flooding can lead to large populations of mosquitoes. Some mosquitoes carry viruses that may cause illnesses such as La Crosse encephalitis, West Nile virus and eastern equine encephalitis.</w:t>
      </w:r>
    </w:p>
    <w:p w14:paraId="754D0CA2" w14:textId="7ED750C3" w:rsidR="00304BE5" w:rsidRDefault="00304BE5" w:rsidP="00304BE5">
      <w:pPr>
        <w:rPr>
          <w:rFonts w:ascii="Times New Roman" w:hAnsi="Times New Roman" w:cs="Times New Roman"/>
          <w:sz w:val="24"/>
          <w:szCs w:val="24"/>
        </w:rPr>
      </w:pPr>
      <w:r>
        <w:rPr>
          <w:rFonts w:ascii="Times New Roman" w:hAnsi="Times New Roman" w:cs="Times New Roman"/>
          <w:sz w:val="24"/>
          <w:szCs w:val="24"/>
        </w:rPr>
        <w:t xml:space="preserve">Brunswick County began spraying for mosquitoes with trucks on Sept. 24, while also submitting a request for an emergency aerial response for mosquito control. That aerial spraying is </w:t>
      </w:r>
      <w:r>
        <w:rPr>
          <w:rFonts w:ascii="Times New Roman" w:hAnsi="Times New Roman" w:cs="Times New Roman"/>
          <w:sz w:val="24"/>
          <w:szCs w:val="24"/>
        </w:rPr>
        <w:t>set to begin today (Oct. 2</w:t>
      </w:r>
      <w:r>
        <w:rPr>
          <w:rFonts w:ascii="Times New Roman" w:hAnsi="Times New Roman" w:cs="Times New Roman"/>
          <w:sz w:val="24"/>
          <w:szCs w:val="24"/>
        </w:rPr>
        <w:t xml:space="preserve">), conditions permitting. </w:t>
      </w:r>
    </w:p>
    <w:p w14:paraId="544D047F" w14:textId="2F35C837" w:rsidR="00764285" w:rsidRDefault="00304BE5" w:rsidP="00304BE5">
      <w:pPr>
        <w:rPr>
          <w:rFonts w:ascii="Times New Roman" w:hAnsi="Times New Roman" w:cs="Times New Roman"/>
          <w:sz w:val="24"/>
          <w:szCs w:val="24"/>
        </w:rPr>
      </w:pPr>
      <w:r>
        <w:rPr>
          <w:rFonts w:ascii="Times New Roman" w:hAnsi="Times New Roman" w:cs="Times New Roman"/>
          <w:sz w:val="24"/>
          <w:szCs w:val="24"/>
        </w:rPr>
        <w:t xml:space="preserve">Spraying will reduce mosquito populations but will not eliminate them entirely. Citizens can also take precautions to prevent mosquito bites, including wearing light-colored, long-sleeved shirts and long pants, avoid being outside at dusk and dawn when mosquitoes are most active, and apply mosquito repellant. If using repellant with DEET, make sure to follow label instructions, and keep DEET out of the eyes, mouth and nose. </w:t>
      </w:r>
    </w:p>
    <w:p w14:paraId="3623A34A" w14:textId="77777777" w:rsidR="00ED2A5D" w:rsidRDefault="00ED2A5D" w:rsidP="00ED2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End –</w:t>
      </w:r>
    </w:p>
    <w:p w14:paraId="103C154B" w14:textId="77777777" w:rsidR="00ED2A5D" w:rsidRDefault="00ED2A5D" w:rsidP="00ED2A5D">
      <w:pPr>
        <w:spacing w:after="0" w:line="240" w:lineRule="auto"/>
        <w:ind w:firstLine="720"/>
        <w:jc w:val="center"/>
        <w:rPr>
          <w:rFonts w:ascii="Times New Roman" w:hAnsi="Times New Roman" w:cs="Times New Roman"/>
          <w:sz w:val="24"/>
          <w:szCs w:val="24"/>
        </w:rPr>
      </w:pPr>
    </w:p>
    <w:p w14:paraId="6C0995B1" w14:textId="77777777" w:rsidR="00ED2A5D" w:rsidRPr="002E2AB7" w:rsidRDefault="00ED2A5D" w:rsidP="00ED2A5D">
      <w:pPr>
        <w:spacing w:after="0" w:line="240" w:lineRule="auto"/>
        <w:rPr>
          <w:rFonts w:ascii="Times New Roman" w:hAnsi="Times New Roman" w:cs="Times New Roman"/>
          <w:sz w:val="24"/>
          <w:szCs w:val="24"/>
        </w:rPr>
      </w:pPr>
    </w:p>
    <w:p w14:paraId="522C1A77" w14:textId="77777777" w:rsidR="00960ACF" w:rsidRPr="002E2AB7" w:rsidRDefault="00960ACF" w:rsidP="008F0B69">
      <w:pPr>
        <w:spacing w:after="0" w:line="240" w:lineRule="auto"/>
        <w:rPr>
          <w:rFonts w:ascii="Times New Roman" w:hAnsi="Times New Roman" w:cs="Times New Roman"/>
          <w:sz w:val="24"/>
          <w:szCs w:val="24"/>
        </w:rPr>
      </w:pPr>
    </w:p>
    <w:sectPr w:rsidR="00960ACF" w:rsidRPr="002E2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F40CE"/>
    <w:multiLevelType w:val="hybridMultilevel"/>
    <w:tmpl w:val="D88AD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71E25"/>
    <w:multiLevelType w:val="multilevel"/>
    <w:tmpl w:val="740C6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1D436C"/>
    <w:multiLevelType w:val="hybridMultilevel"/>
    <w:tmpl w:val="9FC2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C25B3"/>
    <w:multiLevelType w:val="hybridMultilevel"/>
    <w:tmpl w:val="718C96A8"/>
    <w:lvl w:ilvl="0" w:tplc="1EB0AA94">
      <w:start w:val="9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F683A4F"/>
    <w:multiLevelType w:val="multilevel"/>
    <w:tmpl w:val="38986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BB6AAC"/>
    <w:multiLevelType w:val="multilevel"/>
    <w:tmpl w:val="1370F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9D9"/>
    <w:rsid w:val="000115D7"/>
    <w:rsid w:val="0008207B"/>
    <w:rsid w:val="00091CC7"/>
    <w:rsid w:val="000B1F6F"/>
    <w:rsid w:val="000B2AFC"/>
    <w:rsid w:val="000C30F2"/>
    <w:rsid w:val="000D12B0"/>
    <w:rsid w:val="000E5B0F"/>
    <w:rsid w:val="000F229B"/>
    <w:rsid w:val="000F3BFE"/>
    <w:rsid w:val="0010013B"/>
    <w:rsid w:val="0010341F"/>
    <w:rsid w:val="001621FE"/>
    <w:rsid w:val="00177FFE"/>
    <w:rsid w:val="00187F51"/>
    <w:rsid w:val="001947BD"/>
    <w:rsid w:val="001B3DC9"/>
    <w:rsid w:val="001B4BCD"/>
    <w:rsid w:val="001D6CEE"/>
    <w:rsid w:val="001E3B6F"/>
    <w:rsid w:val="001E747C"/>
    <w:rsid w:val="001F1FB5"/>
    <w:rsid w:val="00221A33"/>
    <w:rsid w:val="00272B4A"/>
    <w:rsid w:val="00275064"/>
    <w:rsid w:val="002A02DE"/>
    <w:rsid w:val="002E2AB7"/>
    <w:rsid w:val="00304BE5"/>
    <w:rsid w:val="00315B30"/>
    <w:rsid w:val="003517B0"/>
    <w:rsid w:val="00352302"/>
    <w:rsid w:val="003D3005"/>
    <w:rsid w:val="003F0351"/>
    <w:rsid w:val="00401459"/>
    <w:rsid w:val="00424E86"/>
    <w:rsid w:val="004341AE"/>
    <w:rsid w:val="004809DC"/>
    <w:rsid w:val="004961DD"/>
    <w:rsid w:val="004B297B"/>
    <w:rsid w:val="004B3D71"/>
    <w:rsid w:val="004F1734"/>
    <w:rsid w:val="004F425A"/>
    <w:rsid w:val="0050108F"/>
    <w:rsid w:val="00507626"/>
    <w:rsid w:val="00517573"/>
    <w:rsid w:val="00537273"/>
    <w:rsid w:val="00537F51"/>
    <w:rsid w:val="005404A6"/>
    <w:rsid w:val="0054668A"/>
    <w:rsid w:val="00562D5F"/>
    <w:rsid w:val="00563A18"/>
    <w:rsid w:val="005710F4"/>
    <w:rsid w:val="005778B3"/>
    <w:rsid w:val="00577E2A"/>
    <w:rsid w:val="00584A66"/>
    <w:rsid w:val="005A5278"/>
    <w:rsid w:val="005D1D2D"/>
    <w:rsid w:val="005D5797"/>
    <w:rsid w:val="005F7E7F"/>
    <w:rsid w:val="006116D8"/>
    <w:rsid w:val="00647845"/>
    <w:rsid w:val="006A49D9"/>
    <w:rsid w:val="006D5B89"/>
    <w:rsid w:val="00743A69"/>
    <w:rsid w:val="00764285"/>
    <w:rsid w:val="00785D38"/>
    <w:rsid w:val="007A5A5C"/>
    <w:rsid w:val="007B1047"/>
    <w:rsid w:val="007D4F9A"/>
    <w:rsid w:val="007F52F7"/>
    <w:rsid w:val="00820F3B"/>
    <w:rsid w:val="008451C1"/>
    <w:rsid w:val="00855D2C"/>
    <w:rsid w:val="008A341F"/>
    <w:rsid w:val="008D238E"/>
    <w:rsid w:val="008F0B69"/>
    <w:rsid w:val="00960ACF"/>
    <w:rsid w:val="00965860"/>
    <w:rsid w:val="00987903"/>
    <w:rsid w:val="009B24CB"/>
    <w:rsid w:val="009E1A51"/>
    <w:rsid w:val="009F55E9"/>
    <w:rsid w:val="00A23D9A"/>
    <w:rsid w:val="00A41D22"/>
    <w:rsid w:val="00A624F6"/>
    <w:rsid w:val="00A62CEB"/>
    <w:rsid w:val="00A96B6C"/>
    <w:rsid w:val="00AB1584"/>
    <w:rsid w:val="00AF1F79"/>
    <w:rsid w:val="00B10B52"/>
    <w:rsid w:val="00B12A08"/>
    <w:rsid w:val="00B85389"/>
    <w:rsid w:val="00BB0FFE"/>
    <w:rsid w:val="00BD6C14"/>
    <w:rsid w:val="00BF3E8D"/>
    <w:rsid w:val="00BF7433"/>
    <w:rsid w:val="00C2609A"/>
    <w:rsid w:val="00C61F7E"/>
    <w:rsid w:val="00CB2FA1"/>
    <w:rsid w:val="00CB309C"/>
    <w:rsid w:val="00CB6590"/>
    <w:rsid w:val="00CD6486"/>
    <w:rsid w:val="00CF2150"/>
    <w:rsid w:val="00D00D8C"/>
    <w:rsid w:val="00D31CBC"/>
    <w:rsid w:val="00D46AEB"/>
    <w:rsid w:val="00D54724"/>
    <w:rsid w:val="00DB1A62"/>
    <w:rsid w:val="00DB7897"/>
    <w:rsid w:val="00DB7ED5"/>
    <w:rsid w:val="00DC5E89"/>
    <w:rsid w:val="00E02779"/>
    <w:rsid w:val="00E0770F"/>
    <w:rsid w:val="00E24C2C"/>
    <w:rsid w:val="00E34964"/>
    <w:rsid w:val="00E35154"/>
    <w:rsid w:val="00E60075"/>
    <w:rsid w:val="00E65724"/>
    <w:rsid w:val="00EA77A4"/>
    <w:rsid w:val="00ED2A5D"/>
    <w:rsid w:val="00ED70B3"/>
    <w:rsid w:val="00EF4F7B"/>
    <w:rsid w:val="00F43B61"/>
    <w:rsid w:val="00F65DC6"/>
    <w:rsid w:val="00FA59FA"/>
    <w:rsid w:val="00FF376B"/>
    <w:rsid w:val="00FF5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C1A67"/>
  <w15:docId w15:val="{24A88FC3-C442-4C26-9666-74B83ED4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7E2A"/>
    <w:rPr>
      <w:color w:val="0000FF" w:themeColor="hyperlink"/>
      <w:u w:val="single"/>
    </w:rPr>
  </w:style>
  <w:style w:type="paragraph" w:styleId="ListParagraph">
    <w:name w:val="List Paragraph"/>
    <w:basedOn w:val="Normal"/>
    <w:uiPriority w:val="34"/>
    <w:qFormat/>
    <w:rsid w:val="002E2AB7"/>
    <w:pPr>
      <w:ind w:left="720"/>
      <w:contextualSpacing/>
    </w:pPr>
  </w:style>
  <w:style w:type="paragraph" w:styleId="BalloonText">
    <w:name w:val="Balloon Text"/>
    <w:basedOn w:val="Normal"/>
    <w:link w:val="BalloonTextChar"/>
    <w:uiPriority w:val="99"/>
    <w:semiHidden/>
    <w:unhideWhenUsed/>
    <w:rsid w:val="00D31C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C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377375">
      <w:bodyDiv w:val="1"/>
      <w:marLeft w:val="0"/>
      <w:marRight w:val="0"/>
      <w:marTop w:val="0"/>
      <w:marBottom w:val="0"/>
      <w:divBdr>
        <w:top w:val="none" w:sz="0" w:space="0" w:color="auto"/>
        <w:left w:val="none" w:sz="0" w:space="0" w:color="auto"/>
        <w:bottom w:val="none" w:sz="0" w:space="0" w:color="auto"/>
        <w:right w:val="none" w:sz="0" w:space="0" w:color="auto"/>
      </w:divBdr>
    </w:div>
    <w:div w:id="636952463">
      <w:bodyDiv w:val="1"/>
      <w:marLeft w:val="0"/>
      <w:marRight w:val="0"/>
      <w:marTop w:val="0"/>
      <w:marBottom w:val="0"/>
      <w:divBdr>
        <w:top w:val="none" w:sz="0" w:space="0" w:color="auto"/>
        <w:left w:val="none" w:sz="0" w:space="0" w:color="auto"/>
        <w:bottom w:val="none" w:sz="0" w:space="0" w:color="auto"/>
        <w:right w:val="none" w:sz="0" w:space="0" w:color="auto"/>
      </w:divBdr>
    </w:div>
    <w:div w:id="193681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Hutcheson</dc:creator>
  <cp:lastModifiedBy>Amanda Hutcheson</cp:lastModifiedBy>
  <cp:revision>5</cp:revision>
  <cp:lastPrinted>2018-09-27T18:49:00Z</cp:lastPrinted>
  <dcterms:created xsi:type="dcterms:W3CDTF">2018-10-02T16:47:00Z</dcterms:created>
  <dcterms:modified xsi:type="dcterms:W3CDTF">2018-10-02T16:56:00Z</dcterms:modified>
</cp:coreProperties>
</file>