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0B8B42" w14:textId="0825D374" w:rsidR="002E32E9" w:rsidRPr="001F3A35" w:rsidRDefault="002E32E9" w:rsidP="002E32E9">
      <w:pPr>
        <w:pStyle w:val="Heading1"/>
        <w:tabs>
          <w:tab w:val="clear" w:pos="432"/>
          <w:tab w:val="left" w:pos="0"/>
        </w:tabs>
        <w:ind w:left="0" w:firstLine="0"/>
      </w:pPr>
      <w:bookmarkStart w:id="0" w:name="_Toc110002285"/>
      <w:r w:rsidRPr="001F3A35">
        <w:t>APPLICATION</w:t>
      </w:r>
      <w:bookmarkEnd w:id="0"/>
    </w:p>
    <w:p w14:paraId="7EEA4774" w14:textId="77777777" w:rsidR="002E32E9" w:rsidRDefault="002E32E9" w:rsidP="002E32E9">
      <w:pPr>
        <w:pStyle w:val="Heading2"/>
        <w:numPr>
          <w:ilvl w:val="0"/>
          <w:numId w:val="0"/>
        </w:numPr>
        <w:spacing w:before="0"/>
        <w:ind w:left="432"/>
      </w:pPr>
      <w:bookmarkStart w:id="1" w:name="_Toc110002286"/>
      <w:r>
        <w:t>Application Checklist</w:t>
      </w:r>
      <w:bookmarkEnd w:id="1"/>
    </w:p>
    <w:p w14:paraId="7CC41D3B" w14:textId="18DC35ED" w:rsidR="002E32E9" w:rsidRPr="00FB61A5" w:rsidRDefault="002E32E9" w:rsidP="002E32E9">
      <w:pPr>
        <w:ind w:left="864"/>
      </w:pPr>
      <w:r w:rsidRPr="00FB61A5">
        <w:t xml:space="preserve">The following items must be </w:t>
      </w:r>
      <w:r>
        <w:t xml:space="preserve">included in the </w:t>
      </w:r>
      <w:r w:rsidRPr="00FB61A5">
        <w:t>application</w:t>
      </w:r>
      <w:r>
        <w:t xml:space="preserve">. </w:t>
      </w:r>
      <w:r w:rsidR="007B02F7">
        <w:t>A</w:t>
      </w:r>
      <w:r w:rsidRPr="00FB61A5">
        <w:t>ssemble the application in the following order:</w:t>
      </w:r>
    </w:p>
    <w:p w14:paraId="0AA25673" w14:textId="77777777" w:rsidR="002E32E9" w:rsidRDefault="002E32E9" w:rsidP="00210242">
      <w:pPr>
        <w:numPr>
          <w:ilvl w:val="0"/>
          <w:numId w:val="30"/>
        </w:numPr>
        <w:spacing w:before="240"/>
        <w:ind w:hanging="720"/>
      </w:pPr>
      <w:r w:rsidRPr="00FB61A5">
        <w:t>__</w:t>
      </w:r>
      <w:r>
        <w:t xml:space="preserve">  </w:t>
      </w:r>
      <w:r w:rsidRPr="00295940">
        <w:rPr>
          <w:b/>
        </w:rPr>
        <w:t>Cover Letter</w:t>
      </w:r>
    </w:p>
    <w:p w14:paraId="10DB308E" w14:textId="77777777" w:rsidR="002E32E9" w:rsidRDefault="002E32E9" w:rsidP="00210242">
      <w:pPr>
        <w:numPr>
          <w:ilvl w:val="0"/>
          <w:numId w:val="30"/>
        </w:numPr>
        <w:spacing w:before="240"/>
        <w:ind w:hanging="720"/>
      </w:pPr>
      <w:r w:rsidRPr="00FB61A5">
        <w:t>__</w:t>
      </w:r>
      <w:r>
        <w:t xml:space="preserve">  </w:t>
      </w:r>
      <w:r w:rsidRPr="000B425D">
        <w:rPr>
          <w:b/>
        </w:rPr>
        <w:t>Application Face Sheet</w:t>
      </w:r>
    </w:p>
    <w:p w14:paraId="43E26298" w14:textId="77777777" w:rsidR="002E32E9" w:rsidRDefault="002E32E9" w:rsidP="00210242">
      <w:pPr>
        <w:numPr>
          <w:ilvl w:val="0"/>
          <w:numId w:val="30"/>
        </w:numPr>
        <w:spacing w:before="240"/>
        <w:ind w:hanging="720"/>
      </w:pPr>
      <w:r w:rsidRPr="00FB61A5">
        <w:t>__</w:t>
      </w:r>
      <w:r>
        <w:t xml:space="preserve">  </w:t>
      </w:r>
      <w:r w:rsidRPr="000B425D">
        <w:rPr>
          <w:b/>
        </w:rPr>
        <w:t>Applicant’s Response/Form</w:t>
      </w:r>
    </w:p>
    <w:p w14:paraId="5EED4519" w14:textId="77777777" w:rsidR="002E32E9" w:rsidRPr="00CA1C95" w:rsidRDefault="002E32E9" w:rsidP="00210242">
      <w:pPr>
        <w:numPr>
          <w:ilvl w:val="0"/>
          <w:numId w:val="30"/>
        </w:numPr>
        <w:spacing w:before="240"/>
        <w:ind w:hanging="720"/>
      </w:pPr>
      <w:r>
        <w:t xml:space="preserve">__  </w:t>
      </w:r>
      <w:r w:rsidRPr="000B425D">
        <w:rPr>
          <w:b/>
        </w:rPr>
        <w:t>Project Budget</w:t>
      </w:r>
    </w:p>
    <w:p w14:paraId="4F80AECA" w14:textId="77777777" w:rsidR="002E32E9" w:rsidRPr="00FB61A5" w:rsidRDefault="002E32E9" w:rsidP="002E32E9">
      <w:pPr>
        <w:ind w:left="1440" w:firstLine="360"/>
      </w:pPr>
      <w:r>
        <w:t>I</w:t>
      </w:r>
      <w:r w:rsidRPr="00FB61A5">
        <w:t>nclude a budget in the format provided.</w:t>
      </w:r>
    </w:p>
    <w:p w14:paraId="5C554A63" w14:textId="5C929F83" w:rsidR="002E32E9" w:rsidRDefault="2E1F4AB2" w:rsidP="003C13F6">
      <w:pPr>
        <w:ind w:left="1440" w:firstLine="360"/>
      </w:pPr>
      <w:r w:rsidRPr="00495B5E">
        <w:t>Indirect costs are allowed</w:t>
      </w:r>
      <w:r w:rsidR="003C13F6" w:rsidRPr="00495B5E">
        <w:t>.</w:t>
      </w:r>
      <w:r w:rsidRPr="00495B5E">
        <w:t xml:space="preserve"> </w:t>
      </w:r>
    </w:p>
    <w:p w14:paraId="7FFE5774" w14:textId="77777777" w:rsidR="007121D5" w:rsidRPr="00495B5E" w:rsidRDefault="007121D5" w:rsidP="007121D5"/>
    <w:p w14:paraId="3434F698" w14:textId="10061AFA" w:rsidR="003C13F6" w:rsidRPr="00495B5E" w:rsidRDefault="003C13F6" w:rsidP="00E36AF9">
      <w:pPr>
        <w:pStyle w:val="ListParagraph"/>
        <w:numPr>
          <w:ilvl w:val="0"/>
          <w:numId w:val="30"/>
        </w:numPr>
        <w:ind w:hanging="720"/>
      </w:pPr>
      <w:r w:rsidRPr="00495B5E">
        <w:t xml:space="preserve">_ </w:t>
      </w:r>
      <w:r w:rsidRPr="007121D5">
        <w:rPr>
          <w:rFonts w:ascii="Times New Roman" w:hAnsi="Times New Roman" w:cs="Times New Roman"/>
          <w:b/>
          <w:bCs/>
        </w:rPr>
        <w:t>Indirect Cost Rate Approval Letter</w:t>
      </w:r>
      <w:r w:rsidRPr="00495B5E">
        <w:rPr>
          <w:rFonts w:ascii="Times New Roman" w:hAnsi="Times New Roman" w:cs="Times New Roman"/>
        </w:rPr>
        <w:t xml:space="preserve"> (if </w:t>
      </w:r>
      <w:r w:rsidR="0054730D" w:rsidRPr="00495B5E">
        <w:rPr>
          <w:rFonts w:ascii="Times New Roman" w:hAnsi="Times New Roman" w:cs="Times New Roman"/>
        </w:rPr>
        <w:t>applicable)</w:t>
      </w:r>
    </w:p>
    <w:p w14:paraId="40A19168" w14:textId="77777777" w:rsidR="002E32E9" w:rsidRPr="00867C80" w:rsidRDefault="002E32E9" w:rsidP="002E32E9">
      <w:pPr>
        <w:spacing w:before="240"/>
        <w:ind w:left="1454" w:firstLine="346"/>
        <w:rPr>
          <w:i/>
        </w:rPr>
      </w:pPr>
      <w:r>
        <w:rPr>
          <w:i/>
        </w:rPr>
        <w:t>IRS D</w:t>
      </w:r>
      <w:r w:rsidRPr="00867C80">
        <w:rPr>
          <w:i/>
        </w:rPr>
        <w:t>ocumentation:</w:t>
      </w:r>
    </w:p>
    <w:p w14:paraId="11542A56" w14:textId="77777777" w:rsidR="002E32E9" w:rsidRPr="00772817" w:rsidRDefault="7F67081D" w:rsidP="00210242">
      <w:pPr>
        <w:numPr>
          <w:ilvl w:val="0"/>
          <w:numId w:val="30"/>
        </w:numPr>
        <w:ind w:left="1800" w:right="1350" w:hanging="900"/>
      </w:pPr>
      <w:r>
        <w:t xml:space="preserve">__  </w:t>
      </w:r>
      <w:r w:rsidRPr="5A174B4C">
        <w:rPr>
          <w:b/>
          <w:bCs/>
        </w:rPr>
        <w:t>IRS Letter Documenting Your Organization’s Tax Identification Number</w:t>
      </w:r>
      <w:r>
        <w:t xml:space="preserve"> (public agencies)</w:t>
      </w:r>
    </w:p>
    <w:p w14:paraId="64E8D9C4" w14:textId="77777777" w:rsidR="002E32E9" w:rsidRDefault="002E32E9" w:rsidP="002E32E9">
      <w:pPr>
        <w:spacing w:before="120" w:after="120"/>
        <w:ind w:left="1620" w:right="1350"/>
      </w:pPr>
      <w:r>
        <w:t xml:space="preserve">or </w:t>
      </w:r>
    </w:p>
    <w:p w14:paraId="53F71AB4" w14:textId="77777777" w:rsidR="002E32E9" w:rsidRDefault="002E32E9" w:rsidP="002E32E9">
      <w:pPr>
        <w:ind w:left="1800" w:right="1350" w:hanging="360"/>
      </w:pPr>
      <w:r>
        <w:t xml:space="preserve">__  </w:t>
      </w:r>
      <w:r>
        <w:rPr>
          <w:b/>
        </w:rPr>
        <w:t>IRS Determination Letter Regarding Your Organization’s 501(c)(3) Tax</w:t>
      </w:r>
      <w:r>
        <w:rPr>
          <w:b/>
        </w:rPr>
        <w:noBreakHyphen/>
        <w:t>exempt Status</w:t>
      </w:r>
      <w:r>
        <w:t xml:space="preserve"> (private non-profits) </w:t>
      </w:r>
    </w:p>
    <w:p w14:paraId="49C857D0" w14:textId="77777777" w:rsidR="002E32E9" w:rsidRDefault="002E32E9" w:rsidP="002E32E9">
      <w:pPr>
        <w:spacing w:before="120" w:after="120"/>
        <w:ind w:left="1620" w:right="1350"/>
      </w:pPr>
      <w:r>
        <w:t>and</w:t>
      </w:r>
    </w:p>
    <w:p w14:paraId="25DD9A09" w14:textId="77777777" w:rsidR="002E32E9" w:rsidRPr="009F4947" w:rsidRDefault="7F67081D" w:rsidP="00210242">
      <w:pPr>
        <w:numPr>
          <w:ilvl w:val="0"/>
          <w:numId w:val="30"/>
        </w:numPr>
        <w:ind w:right="1350" w:hanging="720"/>
      </w:pPr>
      <w:r>
        <w:t xml:space="preserve">__  </w:t>
      </w:r>
      <w:r w:rsidRPr="5A174B4C">
        <w:rPr>
          <w:b/>
          <w:bCs/>
        </w:rPr>
        <w:t xml:space="preserve">Verification of 501(c)(3) Status Form </w:t>
      </w:r>
      <w:r>
        <w:t xml:space="preserve">(private non-profits) </w:t>
      </w:r>
    </w:p>
    <w:p w14:paraId="416B0C15" w14:textId="77777777" w:rsidR="002E32E9" w:rsidRPr="00AA683F" w:rsidRDefault="002E32E9" w:rsidP="00210242">
      <w:pPr>
        <w:pStyle w:val="Heading2"/>
        <w:numPr>
          <w:ilvl w:val="0"/>
          <w:numId w:val="31"/>
        </w:numPr>
        <w:ind w:left="0"/>
      </w:pPr>
      <w:r>
        <w:rPr>
          <w:rFonts w:ascii="Garamond" w:hAnsi="Garamond"/>
        </w:rPr>
        <w:br w:type="page"/>
      </w:r>
      <w:bookmarkStart w:id="2" w:name="_Toc110002287"/>
      <w:r w:rsidRPr="00AA683F">
        <w:lastRenderedPageBreak/>
        <w:t>Cover Letter</w:t>
      </w:r>
      <w:bookmarkEnd w:id="2"/>
    </w:p>
    <w:p w14:paraId="42BB600A" w14:textId="77777777" w:rsidR="002E32E9" w:rsidRPr="00AA683F" w:rsidRDefault="002E32E9" w:rsidP="002E32E9">
      <w:r w:rsidRPr="00AA683F">
        <w:t xml:space="preserve">The application must include a cover letter, on agency letterhead, signed and dated by an individual authorized to legally bind the Applicant. </w:t>
      </w:r>
    </w:p>
    <w:p w14:paraId="29603461" w14:textId="77777777" w:rsidR="002E32E9" w:rsidRDefault="002E32E9" w:rsidP="002E32E9"/>
    <w:p w14:paraId="6AC6316C" w14:textId="77777777" w:rsidR="002E32E9" w:rsidRPr="00AA683F" w:rsidRDefault="002E32E9" w:rsidP="002E32E9">
      <w:r w:rsidRPr="00AA683F">
        <w:t>Include in the cover letter:</w:t>
      </w:r>
    </w:p>
    <w:p w14:paraId="544DEA6A" w14:textId="47DD5536" w:rsidR="002E32E9" w:rsidRPr="00AA683F" w:rsidRDefault="7F67081D" w:rsidP="00210242">
      <w:pPr>
        <w:pStyle w:val="ListParagraph"/>
        <w:numPr>
          <w:ilvl w:val="0"/>
          <w:numId w:val="4"/>
        </w:numPr>
        <w:tabs>
          <w:tab w:val="num" w:pos="360"/>
        </w:tabs>
        <w:rPr>
          <w:rFonts w:ascii="Times New Roman" w:hAnsi="Times New Roman" w:cs="Times New Roman"/>
          <w:szCs w:val="24"/>
        </w:rPr>
      </w:pPr>
      <w:r w:rsidRPr="5A174B4C">
        <w:rPr>
          <w:rFonts w:ascii="Times New Roman" w:hAnsi="Times New Roman" w:cs="Times New Roman"/>
        </w:rPr>
        <w:t>the legal name of the Applicant agency</w:t>
      </w:r>
    </w:p>
    <w:p w14:paraId="165B2105" w14:textId="103AE4E0" w:rsidR="002E32E9" w:rsidRPr="00AA683F" w:rsidRDefault="7F67081D" w:rsidP="00210242">
      <w:pPr>
        <w:pStyle w:val="ListParagraph"/>
        <w:numPr>
          <w:ilvl w:val="0"/>
          <w:numId w:val="4"/>
        </w:numPr>
        <w:tabs>
          <w:tab w:val="num" w:pos="360"/>
        </w:tabs>
        <w:rPr>
          <w:rFonts w:ascii="Times New Roman" w:hAnsi="Times New Roman" w:cs="Times New Roman"/>
          <w:szCs w:val="24"/>
        </w:rPr>
      </w:pPr>
      <w:r w:rsidRPr="5A174B4C">
        <w:rPr>
          <w:rFonts w:ascii="Times New Roman" w:hAnsi="Times New Roman" w:cs="Times New Roman"/>
        </w:rPr>
        <w:t>the RFA number</w:t>
      </w:r>
    </w:p>
    <w:p w14:paraId="01394D1C" w14:textId="2B5D36C7" w:rsidR="002E32E9" w:rsidRPr="00AA683F" w:rsidRDefault="7F67081D" w:rsidP="00210242">
      <w:pPr>
        <w:pStyle w:val="ListParagraph"/>
        <w:numPr>
          <w:ilvl w:val="0"/>
          <w:numId w:val="4"/>
        </w:numPr>
        <w:tabs>
          <w:tab w:val="num" w:pos="360"/>
        </w:tabs>
        <w:rPr>
          <w:rFonts w:ascii="Times New Roman" w:hAnsi="Times New Roman" w:cs="Times New Roman"/>
          <w:szCs w:val="24"/>
        </w:rPr>
      </w:pPr>
      <w:r w:rsidRPr="5A174B4C">
        <w:rPr>
          <w:rFonts w:ascii="Times New Roman" w:hAnsi="Times New Roman" w:cs="Times New Roman"/>
        </w:rPr>
        <w:t>the Applicant agency’s federal tax identification number</w:t>
      </w:r>
    </w:p>
    <w:p w14:paraId="5375F08D" w14:textId="54925A2C" w:rsidR="002E32E9" w:rsidRPr="00AA683F" w:rsidRDefault="7F67081D" w:rsidP="00210242">
      <w:pPr>
        <w:pStyle w:val="ListParagraph"/>
        <w:numPr>
          <w:ilvl w:val="0"/>
          <w:numId w:val="4"/>
        </w:numPr>
        <w:tabs>
          <w:tab w:val="num" w:pos="360"/>
        </w:tabs>
        <w:rPr>
          <w:rFonts w:ascii="Times New Roman" w:hAnsi="Times New Roman" w:cs="Times New Roman"/>
          <w:szCs w:val="24"/>
        </w:rPr>
      </w:pPr>
      <w:r w:rsidRPr="5A174B4C">
        <w:rPr>
          <w:rFonts w:ascii="Times New Roman" w:hAnsi="Times New Roman" w:cs="Times New Roman"/>
        </w:rPr>
        <w:t>the Applicant agency’s Unique Entity Identifier (UEI)</w:t>
      </w:r>
    </w:p>
    <w:p w14:paraId="7E913AC2" w14:textId="11F933FE" w:rsidR="002E32E9" w:rsidRPr="00AA683F" w:rsidRDefault="7F67081D" w:rsidP="00210242">
      <w:pPr>
        <w:pStyle w:val="ListParagraph"/>
        <w:numPr>
          <w:ilvl w:val="0"/>
          <w:numId w:val="4"/>
        </w:numPr>
        <w:tabs>
          <w:tab w:val="num" w:pos="360"/>
        </w:tabs>
        <w:rPr>
          <w:rFonts w:ascii="Times New Roman" w:hAnsi="Times New Roman" w:cs="Times New Roman"/>
          <w:szCs w:val="24"/>
        </w:rPr>
      </w:pPr>
      <w:r w:rsidRPr="5A174B4C">
        <w:rPr>
          <w:rFonts w:ascii="Times New Roman" w:hAnsi="Times New Roman" w:cs="Times New Roman"/>
        </w:rPr>
        <w:t>the closing date for applications.</w:t>
      </w:r>
    </w:p>
    <w:p w14:paraId="248823EE" w14:textId="77777777" w:rsidR="002E32E9" w:rsidRPr="00CF3143" w:rsidRDefault="002E32E9" w:rsidP="00210242">
      <w:pPr>
        <w:pStyle w:val="Heading2"/>
        <w:numPr>
          <w:ilvl w:val="0"/>
          <w:numId w:val="31"/>
        </w:numPr>
        <w:ind w:left="0"/>
      </w:pPr>
      <w:r>
        <w:br w:type="page"/>
      </w:r>
      <w:bookmarkStart w:id="3" w:name="_Toc110002288"/>
      <w:r w:rsidRPr="00CF3143">
        <w:lastRenderedPageBreak/>
        <w:t>Application Face Sheet</w:t>
      </w:r>
      <w:bookmarkEnd w:id="3"/>
    </w:p>
    <w:p w14:paraId="15D73A41" w14:textId="6F7AE22E" w:rsidR="002E32E9" w:rsidRPr="00915472" w:rsidRDefault="7F67081D" w:rsidP="5A174B4C">
      <w:pPr>
        <w:spacing w:before="240" w:after="120"/>
        <w:rPr>
          <w:rFonts w:ascii="Garamond" w:hAnsi="Garamond"/>
        </w:rPr>
      </w:pPr>
      <w:r w:rsidRPr="5A174B4C">
        <w:rPr>
          <w:rFonts w:ascii="Garamond" w:hAnsi="Garamond"/>
        </w:rPr>
        <w:t xml:space="preserve">This form provides basic information about the applicant and the proposed project with </w:t>
      </w:r>
      <w:r w:rsidRPr="00B32268">
        <w:rPr>
          <w:rFonts w:ascii="Garamond" w:hAnsi="Garamond"/>
          <w:color w:val="0000FF"/>
        </w:rPr>
        <w:t>the North Carolina Climate and Health Program</w:t>
      </w:r>
      <w:r w:rsidRPr="5A174B4C">
        <w:rPr>
          <w:rFonts w:ascii="Garamond" w:hAnsi="Garamond"/>
        </w:rPr>
        <w:t xml:space="preserve"> including the signature of the individual authorized to sign “official documents” for the agency. This form is the application’s cover page. Signature affirms that the facts contained in the applicant’s response to RFA #</w:t>
      </w:r>
      <w:r w:rsidR="5A174B4C" w:rsidRPr="00B32268">
        <w:rPr>
          <w:rFonts w:ascii="Garamond" w:hAnsi="Garamond"/>
          <w:color w:val="0000FF"/>
        </w:rPr>
        <w:t>A-394</w:t>
      </w:r>
      <w:r w:rsidRPr="5A174B4C">
        <w:rPr>
          <w:rFonts w:ascii="Garamond" w:hAnsi="Garamond"/>
        </w:rPr>
        <w:t xml:space="preserve"> are truthful and that the applicant </w:t>
      </w:r>
      <w:proofErr w:type="gramStart"/>
      <w:r w:rsidRPr="5A174B4C">
        <w:rPr>
          <w:rFonts w:ascii="Garamond" w:hAnsi="Garamond"/>
        </w:rPr>
        <w:t>is in compliance with</w:t>
      </w:r>
      <w:proofErr w:type="gramEnd"/>
      <w:r w:rsidRPr="5A174B4C">
        <w:rPr>
          <w:rFonts w:ascii="Garamond" w:hAnsi="Garamond"/>
        </w:rPr>
        <w:t xml:space="preserve"> the assurances and certifications that follow this form and acknowledges that continued compliance is a condition for the award of a contract. Please follow the instructions below.</w:t>
      </w:r>
    </w:p>
    <w:tbl>
      <w:tblPr>
        <w:tblW w:w="963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60"/>
        <w:gridCol w:w="270"/>
        <w:gridCol w:w="2070"/>
        <w:gridCol w:w="270"/>
        <w:gridCol w:w="360"/>
        <w:gridCol w:w="720"/>
        <w:gridCol w:w="4680"/>
      </w:tblGrid>
      <w:tr w:rsidR="002E32E9" w:rsidRPr="003015F8" w14:paraId="38002957" w14:textId="77777777" w:rsidTr="00DA0F63">
        <w:trPr>
          <w:cantSplit/>
          <w:trHeight w:val="639"/>
        </w:trPr>
        <w:tc>
          <w:tcPr>
            <w:tcW w:w="9630" w:type="dxa"/>
            <w:gridSpan w:val="7"/>
            <w:tcBorders>
              <w:top w:val="single" w:sz="18" w:space="0" w:color="auto"/>
              <w:left w:val="single" w:sz="18" w:space="0" w:color="auto"/>
              <w:right w:val="single" w:sz="18" w:space="0" w:color="auto"/>
            </w:tcBorders>
          </w:tcPr>
          <w:p w14:paraId="7CE28C74" w14:textId="77777777" w:rsidR="002E32E9" w:rsidRPr="00906D3F" w:rsidRDefault="002E32E9" w:rsidP="00210242">
            <w:pPr>
              <w:numPr>
                <w:ilvl w:val="0"/>
                <w:numId w:val="9"/>
              </w:numPr>
              <w:spacing w:line="360" w:lineRule="auto"/>
              <w:rPr>
                <w:rFonts w:ascii="Garamond" w:hAnsi="Garamond"/>
                <w:color w:val="000000"/>
                <w:sz w:val="20"/>
              </w:rPr>
            </w:pPr>
            <w:r w:rsidRPr="00906D3F">
              <w:rPr>
                <w:rFonts w:ascii="Garamond" w:hAnsi="Garamond"/>
                <w:color w:val="000000"/>
                <w:sz w:val="20"/>
              </w:rPr>
              <w:t>Legal Name of Agency:</w:t>
            </w:r>
          </w:p>
          <w:p w14:paraId="1A332ADD" w14:textId="77777777" w:rsidR="002E32E9" w:rsidRPr="00906D3F" w:rsidRDefault="002E32E9" w:rsidP="00210242">
            <w:pPr>
              <w:numPr>
                <w:ilvl w:val="0"/>
                <w:numId w:val="9"/>
              </w:numPr>
              <w:spacing w:line="360" w:lineRule="auto"/>
              <w:rPr>
                <w:rFonts w:ascii="Garamond" w:hAnsi="Garamond"/>
                <w:color w:val="000000"/>
                <w:sz w:val="20"/>
              </w:rPr>
            </w:pPr>
            <w:r w:rsidRPr="00906D3F">
              <w:rPr>
                <w:rFonts w:ascii="Garamond" w:hAnsi="Garamond"/>
                <w:color w:val="000000"/>
                <w:sz w:val="20"/>
              </w:rPr>
              <w:t>Name of individual with Signature Authority:</w:t>
            </w:r>
          </w:p>
        </w:tc>
      </w:tr>
      <w:tr w:rsidR="002E32E9" w:rsidRPr="003015F8" w14:paraId="213130E2" w14:textId="77777777" w:rsidTr="00DA0F63">
        <w:trPr>
          <w:cantSplit/>
          <w:trHeight w:val="710"/>
        </w:trPr>
        <w:tc>
          <w:tcPr>
            <w:tcW w:w="9630" w:type="dxa"/>
            <w:gridSpan w:val="7"/>
            <w:tcBorders>
              <w:left w:val="single" w:sz="18" w:space="0" w:color="auto"/>
              <w:right w:val="single" w:sz="18" w:space="0" w:color="auto"/>
            </w:tcBorders>
          </w:tcPr>
          <w:p w14:paraId="793ECC43" w14:textId="77777777" w:rsidR="002E32E9" w:rsidRPr="00906D3F" w:rsidRDefault="002E32E9" w:rsidP="00210242">
            <w:pPr>
              <w:numPr>
                <w:ilvl w:val="0"/>
                <w:numId w:val="9"/>
              </w:numPr>
              <w:spacing w:line="360" w:lineRule="auto"/>
              <w:rPr>
                <w:rFonts w:ascii="Garamond" w:hAnsi="Garamond"/>
                <w:color w:val="000000"/>
                <w:sz w:val="20"/>
              </w:rPr>
            </w:pPr>
            <w:r w:rsidRPr="00906D3F">
              <w:rPr>
                <w:rFonts w:ascii="Garamond" w:hAnsi="Garamond"/>
                <w:color w:val="000000"/>
                <w:sz w:val="20"/>
              </w:rPr>
              <w:t>Mailing Address (include zip code+4):</w:t>
            </w:r>
          </w:p>
          <w:p w14:paraId="792F287D" w14:textId="77777777" w:rsidR="002E32E9" w:rsidRPr="00906D3F" w:rsidRDefault="002E32E9" w:rsidP="00210242">
            <w:pPr>
              <w:numPr>
                <w:ilvl w:val="0"/>
                <w:numId w:val="9"/>
              </w:numPr>
              <w:spacing w:line="360" w:lineRule="auto"/>
              <w:rPr>
                <w:rFonts w:ascii="Garamond" w:hAnsi="Garamond"/>
                <w:color w:val="000000"/>
                <w:sz w:val="20"/>
              </w:rPr>
            </w:pPr>
            <w:r w:rsidRPr="00906D3F">
              <w:rPr>
                <w:rFonts w:ascii="Garamond" w:hAnsi="Garamond"/>
                <w:color w:val="000000"/>
                <w:sz w:val="20"/>
              </w:rPr>
              <w:t>Address to which checks will be mailed:</w:t>
            </w:r>
          </w:p>
        </w:tc>
      </w:tr>
      <w:tr w:rsidR="002E32E9" w:rsidRPr="003015F8" w14:paraId="16D0035A" w14:textId="77777777" w:rsidTr="00DA0F63">
        <w:trPr>
          <w:cantSplit/>
        </w:trPr>
        <w:tc>
          <w:tcPr>
            <w:tcW w:w="9630" w:type="dxa"/>
            <w:gridSpan w:val="7"/>
            <w:tcBorders>
              <w:left w:val="single" w:sz="18" w:space="0" w:color="auto"/>
              <w:right w:val="single" w:sz="18" w:space="0" w:color="auto"/>
            </w:tcBorders>
          </w:tcPr>
          <w:p w14:paraId="772D101C" w14:textId="77777777" w:rsidR="002E32E9" w:rsidRPr="00906D3F" w:rsidRDefault="002E32E9" w:rsidP="00210242">
            <w:pPr>
              <w:numPr>
                <w:ilvl w:val="0"/>
                <w:numId w:val="9"/>
              </w:numPr>
              <w:spacing w:line="480" w:lineRule="auto"/>
              <w:rPr>
                <w:rFonts w:ascii="Garamond" w:hAnsi="Garamond"/>
                <w:color w:val="000000"/>
                <w:sz w:val="20"/>
              </w:rPr>
            </w:pPr>
            <w:r w:rsidRPr="00906D3F">
              <w:rPr>
                <w:rFonts w:ascii="Garamond" w:hAnsi="Garamond"/>
                <w:color w:val="000000"/>
                <w:sz w:val="20"/>
              </w:rPr>
              <w:t xml:space="preserve">Street Address: </w:t>
            </w:r>
          </w:p>
        </w:tc>
      </w:tr>
      <w:tr w:rsidR="002E32E9" w:rsidRPr="003015F8" w14:paraId="4987C748" w14:textId="77777777" w:rsidTr="00DA0F63">
        <w:trPr>
          <w:cantSplit/>
        </w:trPr>
        <w:tc>
          <w:tcPr>
            <w:tcW w:w="4230" w:type="dxa"/>
            <w:gridSpan w:val="5"/>
            <w:tcBorders>
              <w:left w:val="single" w:sz="18" w:space="0" w:color="auto"/>
              <w:bottom w:val="single" w:sz="4" w:space="0" w:color="auto"/>
              <w:right w:val="single" w:sz="18" w:space="0" w:color="auto"/>
            </w:tcBorders>
          </w:tcPr>
          <w:p w14:paraId="451D4CDE" w14:textId="77777777" w:rsidR="002E32E9" w:rsidRPr="00906D3F" w:rsidRDefault="002E32E9" w:rsidP="00210242">
            <w:pPr>
              <w:numPr>
                <w:ilvl w:val="0"/>
                <w:numId w:val="9"/>
              </w:numPr>
              <w:rPr>
                <w:rFonts w:ascii="Garamond" w:hAnsi="Garamond"/>
                <w:color w:val="000000"/>
                <w:sz w:val="20"/>
              </w:rPr>
            </w:pPr>
            <w:r w:rsidRPr="00906D3F">
              <w:rPr>
                <w:rFonts w:ascii="Garamond" w:hAnsi="Garamond"/>
                <w:color w:val="000000"/>
                <w:sz w:val="20"/>
              </w:rPr>
              <w:t>Contract Administrator:</w:t>
            </w:r>
          </w:p>
          <w:p w14:paraId="101AAAD5" w14:textId="77777777" w:rsidR="002E32E9" w:rsidRPr="00906D3F" w:rsidRDefault="002E32E9" w:rsidP="00DA0F63">
            <w:pPr>
              <w:spacing w:line="360" w:lineRule="auto"/>
              <w:ind w:left="360" w:hanging="360"/>
              <w:rPr>
                <w:rFonts w:ascii="Garamond" w:hAnsi="Garamond"/>
                <w:color w:val="000000"/>
                <w:sz w:val="20"/>
              </w:rPr>
            </w:pPr>
            <w:r w:rsidRPr="00906D3F">
              <w:rPr>
                <w:rFonts w:ascii="Garamond" w:hAnsi="Garamond"/>
                <w:color w:val="000000"/>
                <w:sz w:val="20"/>
              </w:rPr>
              <w:t>Name:</w:t>
            </w:r>
          </w:p>
          <w:p w14:paraId="6A185A1C" w14:textId="77777777" w:rsidR="002E32E9" w:rsidRPr="00906D3F" w:rsidRDefault="002E32E9" w:rsidP="00DA0F63">
            <w:pPr>
              <w:spacing w:line="360" w:lineRule="auto"/>
              <w:ind w:left="360" w:hanging="360"/>
              <w:rPr>
                <w:rFonts w:ascii="Garamond" w:hAnsi="Garamond"/>
                <w:color w:val="000000"/>
                <w:sz w:val="20"/>
              </w:rPr>
            </w:pPr>
            <w:r w:rsidRPr="00906D3F">
              <w:rPr>
                <w:rFonts w:ascii="Garamond" w:hAnsi="Garamond"/>
                <w:color w:val="000000"/>
                <w:sz w:val="20"/>
              </w:rPr>
              <w:t>Title:</w:t>
            </w:r>
          </w:p>
        </w:tc>
        <w:tc>
          <w:tcPr>
            <w:tcW w:w="5400" w:type="dxa"/>
            <w:gridSpan w:val="2"/>
            <w:tcBorders>
              <w:left w:val="single" w:sz="18" w:space="0" w:color="auto"/>
              <w:bottom w:val="single" w:sz="4" w:space="0" w:color="auto"/>
              <w:right w:val="single" w:sz="18" w:space="0" w:color="auto"/>
            </w:tcBorders>
          </w:tcPr>
          <w:p w14:paraId="4345CEDF" w14:textId="77777777" w:rsidR="002E32E9" w:rsidRPr="00906D3F" w:rsidRDefault="002E32E9" w:rsidP="00DA0F63">
            <w:pPr>
              <w:spacing w:line="360" w:lineRule="auto"/>
              <w:ind w:left="360" w:hanging="360"/>
              <w:rPr>
                <w:rFonts w:ascii="Garamond" w:hAnsi="Garamond"/>
                <w:color w:val="000000"/>
                <w:sz w:val="20"/>
              </w:rPr>
            </w:pPr>
            <w:r w:rsidRPr="00906D3F">
              <w:rPr>
                <w:rFonts w:ascii="Garamond" w:hAnsi="Garamond"/>
                <w:color w:val="000000"/>
                <w:sz w:val="20"/>
              </w:rPr>
              <w:t>Telephone Number:</w:t>
            </w:r>
          </w:p>
          <w:p w14:paraId="681E0DA9" w14:textId="77777777" w:rsidR="002E32E9" w:rsidRPr="00906D3F" w:rsidRDefault="002E32E9" w:rsidP="00DA0F63">
            <w:pPr>
              <w:spacing w:line="360" w:lineRule="auto"/>
              <w:rPr>
                <w:rFonts w:ascii="Garamond" w:hAnsi="Garamond"/>
                <w:color w:val="000000"/>
                <w:sz w:val="20"/>
              </w:rPr>
            </w:pPr>
            <w:r w:rsidRPr="00906D3F">
              <w:rPr>
                <w:rFonts w:ascii="Garamond" w:hAnsi="Garamond"/>
                <w:color w:val="000000"/>
                <w:sz w:val="20"/>
              </w:rPr>
              <w:t>Fax Number:</w:t>
            </w:r>
          </w:p>
          <w:p w14:paraId="63FF05A0" w14:textId="77777777" w:rsidR="002E32E9" w:rsidRPr="00906D3F" w:rsidRDefault="002E32E9" w:rsidP="00DA0F63">
            <w:pPr>
              <w:spacing w:line="360" w:lineRule="auto"/>
              <w:rPr>
                <w:rFonts w:ascii="Garamond" w:hAnsi="Garamond"/>
                <w:color w:val="000000"/>
                <w:sz w:val="20"/>
              </w:rPr>
            </w:pPr>
            <w:r w:rsidRPr="00906D3F">
              <w:rPr>
                <w:rFonts w:ascii="Garamond" w:hAnsi="Garamond"/>
                <w:color w:val="000000"/>
                <w:sz w:val="20"/>
              </w:rPr>
              <w:t>Email Address</w:t>
            </w:r>
          </w:p>
        </w:tc>
      </w:tr>
      <w:tr w:rsidR="002E32E9" w:rsidRPr="003015F8" w14:paraId="6761DFBB" w14:textId="77777777" w:rsidTr="00DA0F63">
        <w:trPr>
          <w:cantSplit/>
        </w:trPr>
        <w:tc>
          <w:tcPr>
            <w:tcW w:w="9630" w:type="dxa"/>
            <w:gridSpan w:val="7"/>
            <w:tcBorders>
              <w:left w:val="single" w:sz="18" w:space="0" w:color="auto"/>
              <w:bottom w:val="nil"/>
              <w:right w:val="single" w:sz="18" w:space="0" w:color="auto"/>
            </w:tcBorders>
          </w:tcPr>
          <w:p w14:paraId="78F4EE2B" w14:textId="77777777" w:rsidR="002E32E9" w:rsidRPr="00906D3F" w:rsidRDefault="002E32E9" w:rsidP="00210242">
            <w:pPr>
              <w:numPr>
                <w:ilvl w:val="0"/>
                <w:numId w:val="9"/>
              </w:numPr>
              <w:spacing w:line="480" w:lineRule="auto"/>
              <w:rPr>
                <w:rFonts w:ascii="Garamond" w:hAnsi="Garamond"/>
                <w:color w:val="000000"/>
                <w:sz w:val="20"/>
              </w:rPr>
            </w:pPr>
            <w:r w:rsidRPr="00906D3F">
              <w:rPr>
                <w:rFonts w:ascii="Garamond" w:hAnsi="Garamond"/>
                <w:color w:val="000000"/>
                <w:sz w:val="20"/>
              </w:rPr>
              <w:t>Agency Status (check all that apply):</w:t>
            </w:r>
          </w:p>
        </w:tc>
      </w:tr>
      <w:tr w:rsidR="002E32E9" w:rsidRPr="003015F8" w14:paraId="41024E14" w14:textId="77777777" w:rsidTr="00DA0F63">
        <w:trPr>
          <w:cantSplit/>
        </w:trPr>
        <w:tc>
          <w:tcPr>
            <w:tcW w:w="1260" w:type="dxa"/>
            <w:tcBorders>
              <w:top w:val="nil"/>
              <w:left w:val="single" w:sz="18" w:space="0" w:color="auto"/>
              <w:bottom w:val="single" w:sz="6" w:space="0" w:color="auto"/>
              <w:right w:val="nil"/>
            </w:tcBorders>
          </w:tcPr>
          <w:p w14:paraId="30D0E95E" w14:textId="77777777" w:rsidR="002E32E9" w:rsidRPr="00906D3F" w:rsidRDefault="002E32E9" w:rsidP="00DA0F63">
            <w:pPr>
              <w:spacing w:line="480" w:lineRule="auto"/>
              <w:rPr>
                <w:rFonts w:ascii="Garamond" w:hAnsi="Garamond"/>
                <w:color w:val="000000"/>
                <w:sz w:val="20"/>
              </w:rPr>
            </w:pPr>
            <w:r w:rsidRPr="00906D3F">
              <w:rPr>
                <w:rFonts w:ascii="Wingdings" w:eastAsia="Wingdings" w:hAnsi="Wingdings" w:cs="Wingdings"/>
                <w:color w:val="000000"/>
                <w:sz w:val="20"/>
              </w:rPr>
              <w:t>o</w:t>
            </w:r>
            <w:r w:rsidRPr="00906D3F">
              <w:rPr>
                <w:rFonts w:ascii="Garamond" w:hAnsi="Garamond"/>
                <w:color w:val="000000"/>
                <w:sz w:val="20"/>
              </w:rPr>
              <w:t xml:space="preserve"> Public</w:t>
            </w:r>
          </w:p>
        </w:tc>
        <w:tc>
          <w:tcPr>
            <w:tcW w:w="270" w:type="dxa"/>
            <w:tcBorders>
              <w:top w:val="nil"/>
              <w:left w:val="nil"/>
              <w:bottom w:val="single" w:sz="6" w:space="0" w:color="auto"/>
              <w:right w:val="nil"/>
            </w:tcBorders>
          </w:tcPr>
          <w:p w14:paraId="59958C38" w14:textId="77777777" w:rsidR="002E32E9" w:rsidRPr="00906D3F" w:rsidRDefault="002E32E9" w:rsidP="00DA0F63">
            <w:pPr>
              <w:spacing w:line="480" w:lineRule="auto"/>
              <w:rPr>
                <w:rFonts w:ascii="Garamond" w:hAnsi="Garamond"/>
                <w:color w:val="000000"/>
                <w:sz w:val="20"/>
              </w:rPr>
            </w:pPr>
          </w:p>
        </w:tc>
        <w:tc>
          <w:tcPr>
            <w:tcW w:w="2070" w:type="dxa"/>
            <w:tcBorders>
              <w:top w:val="nil"/>
              <w:left w:val="nil"/>
              <w:bottom w:val="single" w:sz="6" w:space="0" w:color="auto"/>
              <w:right w:val="nil"/>
            </w:tcBorders>
          </w:tcPr>
          <w:p w14:paraId="59312EB6" w14:textId="77777777" w:rsidR="002E32E9" w:rsidRPr="00906D3F" w:rsidRDefault="002E32E9" w:rsidP="00DA0F63">
            <w:pPr>
              <w:spacing w:line="480" w:lineRule="auto"/>
              <w:rPr>
                <w:rFonts w:ascii="Garamond" w:hAnsi="Garamond"/>
                <w:color w:val="000000"/>
                <w:sz w:val="20"/>
              </w:rPr>
            </w:pPr>
            <w:r w:rsidRPr="00906D3F">
              <w:rPr>
                <w:rFonts w:ascii="Wingdings" w:eastAsia="Wingdings" w:hAnsi="Wingdings" w:cs="Wingdings"/>
                <w:color w:val="000000"/>
                <w:sz w:val="20"/>
              </w:rPr>
              <w:t>o</w:t>
            </w:r>
            <w:r w:rsidRPr="00906D3F">
              <w:rPr>
                <w:rFonts w:ascii="Garamond" w:hAnsi="Garamond"/>
                <w:color w:val="000000"/>
                <w:sz w:val="20"/>
              </w:rPr>
              <w:t xml:space="preserve"> Private Non-Profit</w:t>
            </w:r>
          </w:p>
        </w:tc>
        <w:tc>
          <w:tcPr>
            <w:tcW w:w="270" w:type="dxa"/>
            <w:tcBorders>
              <w:top w:val="nil"/>
              <w:left w:val="nil"/>
              <w:bottom w:val="single" w:sz="6" w:space="0" w:color="auto"/>
              <w:right w:val="nil"/>
            </w:tcBorders>
          </w:tcPr>
          <w:p w14:paraId="4ED9EB4F" w14:textId="77777777" w:rsidR="002E32E9" w:rsidRPr="00906D3F" w:rsidRDefault="002E32E9" w:rsidP="00DA0F63">
            <w:pPr>
              <w:spacing w:line="480" w:lineRule="auto"/>
              <w:rPr>
                <w:rFonts w:ascii="Garamond" w:hAnsi="Garamond"/>
                <w:color w:val="000000"/>
                <w:sz w:val="20"/>
              </w:rPr>
            </w:pPr>
          </w:p>
        </w:tc>
        <w:tc>
          <w:tcPr>
            <w:tcW w:w="5760" w:type="dxa"/>
            <w:gridSpan w:val="3"/>
            <w:tcBorders>
              <w:top w:val="nil"/>
              <w:left w:val="nil"/>
              <w:bottom w:val="single" w:sz="6" w:space="0" w:color="auto"/>
              <w:right w:val="single" w:sz="18" w:space="0" w:color="auto"/>
            </w:tcBorders>
          </w:tcPr>
          <w:p w14:paraId="192524D2" w14:textId="77777777" w:rsidR="002E32E9" w:rsidRPr="00906D3F" w:rsidRDefault="002E32E9" w:rsidP="00DA0F63">
            <w:pPr>
              <w:spacing w:line="480" w:lineRule="auto"/>
              <w:rPr>
                <w:rFonts w:ascii="Garamond" w:hAnsi="Garamond"/>
                <w:color w:val="000000"/>
                <w:sz w:val="20"/>
              </w:rPr>
            </w:pPr>
            <w:r w:rsidRPr="00906D3F">
              <w:rPr>
                <w:rFonts w:ascii="Wingdings" w:eastAsia="Wingdings" w:hAnsi="Wingdings" w:cs="Wingdings"/>
                <w:color w:val="000000"/>
                <w:sz w:val="20"/>
              </w:rPr>
              <w:t>o</w:t>
            </w:r>
            <w:r w:rsidRPr="00906D3F">
              <w:rPr>
                <w:rFonts w:ascii="Garamond" w:hAnsi="Garamond"/>
                <w:color w:val="000000"/>
                <w:sz w:val="20"/>
              </w:rPr>
              <w:t xml:space="preserve"> Local Health Department</w:t>
            </w:r>
          </w:p>
        </w:tc>
      </w:tr>
      <w:tr w:rsidR="002E32E9" w:rsidRPr="003015F8" w14:paraId="11857129" w14:textId="77777777" w:rsidTr="00DA0F63">
        <w:trPr>
          <w:cantSplit/>
        </w:trPr>
        <w:tc>
          <w:tcPr>
            <w:tcW w:w="4950" w:type="dxa"/>
            <w:gridSpan w:val="6"/>
            <w:tcBorders>
              <w:top w:val="single" w:sz="6" w:space="0" w:color="auto"/>
              <w:left w:val="single" w:sz="18" w:space="0" w:color="auto"/>
              <w:bottom w:val="single" w:sz="6" w:space="0" w:color="auto"/>
              <w:right w:val="single" w:sz="18" w:space="0" w:color="auto"/>
            </w:tcBorders>
          </w:tcPr>
          <w:p w14:paraId="107A1B2D" w14:textId="77777777" w:rsidR="002E32E9" w:rsidRPr="00906D3F" w:rsidRDefault="002E32E9" w:rsidP="00210242">
            <w:pPr>
              <w:numPr>
                <w:ilvl w:val="0"/>
                <w:numId w:val="9"/>
              </w:numPr>
              <w:spacing w:line="480" w:lineRule="auto"/>
              <w:rPr>
                <w:rFonts w:ascii="Garamond" w:hAnsi="Garamond"/>
                <w:color w:val="000000"/>
                <w:sz w:val="20"/>
              </w:rPr>
            </w:pPr>
            <w:r w:rsidRPr="00906D3F">
              <w:rPr>
                <w:rFonts w:ascii="Garamond" w:hAnsi="Garamond"/>
                <w:color w:val="000000"/>
                <w:sz w:val="20"/>
              </w:rPr>
              <w:t>Agency Federal Tax ID Number:</w:t>
            </w:r>
          </w:p>
        </w:tc>
        <w:tc>
          <w:tcPr>
            <w:tcW w:w="4680" w:type="dxa"/>
            <w:tcBorders>
              <w:top w:val="single" w:sz="6" w:space="0" w:color="auto"/>
              <w:left w:val="single" w:sz="18" w:space="0" w:color="auto"/>
              <w:bottom w:val="single" w:sz="6" w:space="0" w:color="auto"/>
              <w:right w:val="single" w:sz="18" w:space="0" w:color="auto"/>
            </w:tcBorders>
          </w:tcPr>
          <w:p w14:paraId="377152E2" w14:textId="77777777" w:rsidR="002E32E9" w:rsidRPr="00906D3F" w:rsidRDefault="002E32E9" w:rsidP="00210242">
            <w:pPr>
              <w:numPr>
                <w:ilvl w:val="0"/>
                <w:numId w:val="9"/>
              </w:numPr>
              <w:spacing w:line="480" w:lineRule="auto"/>
              <w:rPr>
                <w:rFonts w:ascii="Garamond" w:hAnsi="Garamond"/>
                <w:color w:val="000000"/>
                <w:sz w:val="20"/>
              </w:rPr>
            </w:pPr>
            <w:r w:rsidRPr="00906D3F">
              <w:rPr>
                <w:rFonts w:ascii="Garamond" w:hAnsi="Garamond"/>
                <w:color w:val="000000"/>
                <w:sz w:val="20"/>
              </w:rPr>
              <w:t xml:space="preserve">Agency </w:t>
            </w:r>
            <w:r>
              <w:rPr>
                <w:rFonts w:ascii="Garamond" w:hAnsi="Garamond"/>
                <w:color w:val="000000"/>
                <w:sz w:val="20"/>
              </w:rPr>
              <w:t>UEI</w:t>
            </w:r>
            <w:r w:rsidRPr="00906D3F">
              <w:rPr>
                <w:rFonts w:ascii="Garamond" w:hAnsi="Garamond"/>
                <w:color w:val="000000"/>
                <w:sz w:val="20"/>
              </w:rPr>
              <w:t>:</w:t>
            </w:r>
          </w:p>
        </w:tc>
      </w:tr>
      <w:tr w:rsidR="002E32E9" w:rsidRPr="003015F8" w14:paraId="52C8D896" w14:textId="77777777" w:rsidTr="00DA0F63">
        <w:trPr>
          <w:cantSplit/>
        </w:trPr>
        <w:tc>
          <w:tcPr>
            <w:tcW w:w="9630" w:type="dxa"/>
            <w:gridSpan w:val="7"/>
            <w:tcBorders>
              <w:top w:val="single" w:sz="6" w:space="0" w:color="auto"/>
              <w:left w:val="single" w:sz="18" w:space="0" w:color="auto"/>
              <w:right w:val="single" w:sz="18" w:space="0" w:color="auto"/>
            </w:tcBorders>
          </w:tcPr>
          <w:p w14:paraId="4752E931" w14:textId="77777777" w:rsidR="002E32E9" w:rsidRPr="00906D3F" w:rsidRDefault="002E32E9" w:rsidP="00210242">
            <w:pPr>
              <w:numPr>
                <w:ilvl w:val="0"/>
                <w:numId w:val="9"/>
              </w:numPr>
              <w:spacing w:line="480" w:lineRule="auto"/>
              <w:rPr>
                <w:rFonts w:ascii="Garamond" w:hAnsi="Garamond"/>
                <w:color w:val="000000"/>
                <w:sz w:val="20"/>
              </w:rPr>
            </w:pPr>
            <w:r w:rsidRPr="00906D3F">
              <w:rPr>
                <w:rFonts w:ascii="Garamond" w:hAnsi="Garamond"/>
                <w:color w:val="000000"/>
                <w:sz w:val="20"/>
              </w:rPr>
              <w:t>Agency’s URL (website):</w:t>
            </w:r>
          </w:p>
        </w:tc>
      </w:tr>
      <w:tr w:rsidR="002E32E9" w:rsidRPr="003015F8" w14:paraId="277EE8CC" w14:textId="77777777" w:rsidTr="00DA0F63">
        <w:trPr>
          <w:cantSplit/>
        </w:trPr>
        <w:tc>
          <w:tcPr>
            <w:tcW w:w="9630" w:type="dxa"/>
            <w:gridSpan w:val="7"/>
            <w:tcBorders>
              <w:top w:val="single" w:sz="6" w:space="0" w:color="auto"/>
              <w:left w:val="single" w:sz="18" w:space="0" w:color="auto"/>
              <w:right w:val="single" w:sz="18" w:space="0" w:color="auto"/>
            </w:tcBorders>
          </w:tcPr>
          <w:p w14:paraId="7E29DFE2" w14:textId="77777777" w:rsidR="002E32E9" w:rsidRPr="00906D3F" w:rsidRDefault="002E32E9" w:rsidP="00210242">
            <w:pPr>
              <w:numPr>
                <w:ilvl w:val="0"/>
                <w:numId w:val="9"/>
              </w:numPr>
              <w:spacing w:line="480" w:lineRule="auto"/>
              <w:rPr>
                <w:rFonts w:ascii="Garamond" w:hAnsi="Garamond"/>
                <w:color w:val="000000"/>
                <w:sz w:val="20"/>
              </w:rPr>
            </w:pPr>
            <w:r w:rsidRPr="00906D3F">
              <w:rPr>
                <w:rFonts w:ascii="Garamond" w:hAnsi="Garamond"/>
                <w:color w:val="000000"/>
                <w:sz w:val="20"/>
              </w:rPr>
              <w:t xml:space="preserve">Agency’s Financial Reporting Year: </w:t>
            </w:r>
          </w:p>
        </w:tc>
      </w:tr>
      <w:tr w:rsidR="002E32E9" w:rsidRPr="003015F8" w14:paraId="4F0C504A" w14:textId="77777777" w:rsidTr="00DA0F63">
        <w:trPr>
          <w:cantSplit/>
        </w:trPr>
        <w:tc>
          <w:tcPr>
            <w:tcW w:w="9630" w:type="dxa"/>
            <w:gridSpan w:val="7"/>
            <w:tcBorders>
              <w:left w:val="single" w:sz="18" w:space="0" w:color="auto"/>
              <w:right w:val="single" w:sz="18" w:space="0" w:color="auto"/>
            </w:tcBorders>
          </w:tcPr>
          <w:p w14:paraId="4AB5B226" w14:textId="77777777" w:rsidR="002E32E9" w:rsidRPr="00906D3F" w:rsidRDefault="002E32E9" w:rsidP="00210242">
            <w:pPr>
              <w:numPr>
                <w:ilvl w:val="0"/>
                <w:numId w:val="9"/>
              </w:numPr>
              <w:spacing w:line="360" w:lineRule="auto"/>
              <w:rPr>
                <w:rFonts w:ascii="Garamond" w:hAnsi="Garamond"/>
                <w:color w:val="000000"/>
                <w:sz w:val="20"/>
              </w:rPr>
            </w:pPr>
            <w:r w:rsidRPr="00906D3F">
              <w:rPr>
                <w:rFonts w:ascii="Garamond" w:hAnsi="Garamond"/>
                <w:color w:val="000000"/>
                <w:sz w:val="20"/>
              </w:rPr>
              <w:t>Current Service Delivery Areas (county(ies) and communities):</w:t>
            </w:r>
          </w:p>
          <w:p w14:paraId="3780460E" w14:textId="77777777" w:rsidR="002E32E9" w:rsidRPr="00906D3F" w:rsidRDefault="002E32E9" w:rsidP="00DA0F63">
            <w:pPr>
              <w:spacing w:line="360" w:lineRule="auto"/>
              <w:rPr>
                <w:rFonts w:ascii="Garamond" w:hAnsi="Garamond"/>
                <w:color w:val="000000"/>
                <w:sz w:val="20"/>
              </w:rPr>
            </w:pPr>
          </w:p>
        </w:tc>
      </w:tr>
      <w:tr w:rsidR="002E32E9" w:rsidRPr="003015F8" w14:paraId="304DBB37" w14:textId="77777777" w:rsidTr="00DA0F63">
        <w:trPr>
          <w:cantSplit/>
        </w:trPr>
        <w:tc>
          <w:tcPr>
            <w:tcW w:w="9630" w:type="dxa"/>
            <w:gridSpan w:val="7"/>
            <w:tcBorders>
              <w:left w:val="single" w:sz="18" w:space="0" w:color="auto"/>
              <w:right w:val="single" w:sz="18" w:space="0" w:color="auto"/>
            </w:tcBorders>
          </w:tcPr>
          <w:p w14:paraId="2671127B" w14:textId="77777777" w:rsidR="002E32E9" w:rsidRPr="00906D3F" w:rsidRDefault="002E32E9" w:rsidP="00210242">
            <w:pPr>
              <w:numPr>
                <w:ilvl w:val="0"/>
                <w:numId w:val="9"/>
              </w:numPr>
              <w:spacing w:line="360" w:lineRule="auto"/>
              <w:rPr>
                <w:rFonts w:ascii="Garamond" w:hAnsi="Garamond"/>
                <w:color w:val="000000"/>
                <w:sz w:val="20"/>
              </w:rPr>
            </w:pPr>
            <w:r w:rsidRPr="00906D3F">
              <w:rPr>
                <w:rFonts w:ascii="Garamond" w:hAnsi="Garamond"/>
                <w:color w:val="000000"/>
                <w:sz w:val="20"/>
              </w:rPr>
              <w:t>Proposed Area(s) To Be Served with Funding (county(ies) and communities):</w:t>
            </w:r>
          </w:p>
          <w:p w14:paraId="5ADECC3A" w14:textId="77777777" w:rsidR="002E32E9" w:rsidRPr="00906D3F" w:rsidRDefault="002E32E9" w:rsidP="00DA0F63">
            <w:pPr>
              <w:spacing w:line="360" w:lineRule="auto"/>
              <w:rPr>
                <w:rFonts w:ascii="Garamond" w:hAnsi="Garamond"/>
                <w:color w:val="000000"/>
                <w:sz w:val="20"/>
              </w:rPr>
            </w:pPr>
          </w:p>
        </w:tc>
      </w:tr>
      <w:tr w:rsidR="002E32E9" w:rsidRPr="003015F8" w14:paraId="6867B72F" w14:textId="77777777" w:rsidTr="00DA0F63">
        <w:trPr>
          <w:cantSplit/>
        </w:trPr>
        <w:tc>
          <w:tcPr>
            <w:tcW w:w="9630" w:type="dxa"/>
            <w:gridSpan w:val="7"/>
            <w:tcBorders>
              <w:left w:val="single" w:sz="18" w:space="0" w:color="auto"/>
              <w:right w:val="single" w:sz="18" w:space="0" w:color="auto"/>
            </w:tcBorders>
          </w:tcPr>
          <w:p w14:paraId="31140745" w14:textId="77777777" w:rsidR="002E32E9" w:rsidRPr="00906D3F" w:rsidRDefault="002E32E9" w:rsidP="00210242">
            <w:pPr>
              <w:numPr>
                <w:ilvl w:val="0"/>
                <w:numId w:val="9"/>
              </w:numPr>
              <w:spacing w:line="480" w:lineRule="auto"/>
              <w:rPr>
                <w:rFonts w:ascii="Garamond" w:hAnsi="Garamond"/>
                <w:color w:val="000000"/>
                <w:sz w:val="20"/>
              </w:rPr>
            </w:pPr>
            <w:r w:rsidRPr="00906D3F">
              <w:rPr>
                <w:rFonts w:ascii="Garamond" w:hAnsi="Garamond"/>
                <w:color w:val="000000"/>
                <w:sz w:val="20"/>
              </w:rPr>
              <w:t>Amount of Funding Requested</w:t>
            </w:r>
          </w:p>
        </w:tc>
      </w:tr>
      <w:tr w:rsidR="002E32E9" w:rsidRPr="003015F8" w14:paraId="7BC54EEA" w14:textId="77777777" w:rsidTr="00DA0F63">
        <w:trPr>
          <w:cantSplit/>
        </w:trPr>
        <w:tc>
          <w:tcPr>
            <w:tcW w:w="9630" w:type="dxa"/>
            <w:gridSpan w:val="7"/>
            <w:tcBorders>
              <w:left w:val="single" w:sz="18" w:space="0" w:color="auto"/>
              <w:right w:val="single" w:sz="18" w:space="0" w:color="auto"/>
            </w:tcBorders>
          </w:tcPr>
          <w:p w14:paraId="6DEB6D19" w14:textId="77777777" w:rsidR="002E32E9" w:rsidRPr="00906D3F" w:rsidRDefault="002E32E9" w:rsidP="00210242">
            <w:pPr>
              <w:numPr>
                <w:ilvl w:val="0"/>
                <w:numId w:val="9"/>
              </w:numPr>
              <w:spacing w:line="360" w:lineRule="auto"/>
              <w:rPr>
                <w:rFonts w:ascii="Garamond" w:hAnsi="Garamond"/>
                <w:color w:val="000000"/>
                <w:sz w:val="20"/>
              </w:rPr>
            </w:pPr>
            <w:r w:rsidRPr="00906D3F">
              <w:rPr>
                <w:rFonts w:ascii="Garamond" w:hAnsi="Garamond"/>
                <w:color w:val="000000"/>
                <w:sz w:val="20"/>
              </w:rPr>
              <w:t>Projected Expenditures: Does applicant’s state and/or federal expenditures exceed $500,000 for applicant’s current fiscal year (excluding amount requested in #1</w:t>
            </w:r>
            <w:r>
              <w:rPr>
                <w:rFonts w:ascii="Garamond" w:hAnsi="Garamond"/>
                <w:color w:val="000000"/>
                <w:sz w:val="20"/>
              </w:rPr>
              <w:t>4</w:t>
            </w:r>
            <w:r w:rsidRPr="00906D3F">
              <w:rPr>
                <w:rFonts w:ascii="Garamond" w:hAnsi="Garamond"/>
                <w:color w:val="000000"/>
                <w:sz w:val="20"/>
              </w:rPr>
              <w:t xml:space="preserve">)         Yes </w:t>
            </w:r>
            <w:r w:rsidRPr="00906D3F">
              <w:rPr>
                <w:rFonts w:ascii="Wingdings" w:eastAsia="Wingdings" w:hAnsi="Wingdings" w:cs="Wingdings"/>
                <w:color w:val="000000"/>
                <w:sz w:val="20"/>
              </w:rPr>
              <w:t>o</w:t>
            </w:r>
            <w:r w:rsidRPr="00906D3F">
              <w:rPr>
                <w:rFonts w:ascii="Garamond" w:hAnsi="Garamond"/>
                <w:color w:val="000000"/>
                <w:sz w:val="20"/>
              </w:rPr>
              <w:t xml:space="preserve">                No </w:t>
            </w:r>
            <w:r w:rsidRPr="00906D3F">
              <w:rPr>
                <w:rFonts w:ascii="Wingdings" w:eastAsia="Wingdings" w:hAnsi="Wingdings" w:cs="Wingdings"/>
                <w:color w:val="000000"/>
                <w:sz w:val="20"/>
              </w:rPr>
              <w:t>o</w:t>
            </w:r>
          </w:p>
        </w:tc>
      </w:tr>
      <w:tr w:rsidR="002E32E9" w:rsidRPr="003015F8" w14:paraId="290FCEAD" w14:textId="77777777" w:rsidTr="00DA0F63">
        <w:trPr>
          <w:cantSplit/>
        </w:trPr>
        <w:tc>
          <w:tcPr>
            <w:tcW w:w="9630" w:type="dxa"/>
            <w:gridSpan w:val="7"/>
            <w:tcBorders>
              <w:left w:val="single" w:sz="18" w:space="0" w:color="auto"/>
              <w:bottom w:val="single" w:sz="18" w:space="0" w:color="auto"/>
              <w:right w:val="single" w:sz="18" w:space="0" w:color="auto"/>
            </w:tcBorders>
          </w:tcPr>
          <w:p w14:paraId="5B716A81" w14:textId="77777777" w:rsidR="002E32E9" w:rsidRPr="004531D4" w:rsidRDefault="002E32E9" w:rsidP="00DA0F63">
            <w:pPr>
              <w:spacing w:before="60" w:after="60"/>
              <w:rPr>
                <w:rFonts w:ascii="Garamond" w:hAnsi="Garamond"/>
                <w:color w:val="000000"/>
                <w:sz w:val="22"/>
                <w:szCs w:val="22"/>
              </w:rPr>
            </w:pPr>
            <w:r w:rsidRPr="004531D4">
              <w:rPr>
                <w:rFonts w:ascii="Garamond" w:hAnsi="Garamond"/>
                <w:color w:val="000000"/>
                <w:sz w:val="22"/>
                <w:szCs w:val="22"/>
              </w:rPr>
              <w:t xml:space="preserve">The facts affirmed by me in this application are truthful and I warrant that the applicant </w:t>
            </w:r>
            <w:proofErr w:type="gramStart"/>
            <w:r w:rsidRPr="004531D4">
              <w:rPr>
                <w:rFonts w:ascii="Garamond" w:hAnsi="Garamond"/>
                <w:color w:val="000000"/>
                <w:sz w:val="22"/>
                <w:szCs w:val="22"/>
              </w:rPr>
              <w:t>is in compliance with</w:t>
            </w:r>
            <w:proofErr w:type="gramEnd"/>
            <w:r w:rsidRPr="004531D4">
              <w:rPr>
                <w:rFonts w:ascii="Garamond" w:hAnsi="Garamond"/>
                <w:color w:val="000000"/>
                <w:sz w:val="22"/>
                <w:szCs w:val="22"/>
              </w:rPr>
              <w:t xml:space="preserve"> the assurances and certifications contained in NC DHHS/DPH Assurances Certifications. I understand that the truthfulness of the facts affirmed herein and the continuing compliance with these requirements are conditions precedent to the award of a contract. The governing body of the applicant has duly authorized this document and I am authorized to represent the applicant.</w:t>
            </w:r>
          </w:p>
        </w:tc>
      </w:tr>
      <w:tr w:rsidR="002E32E9" w:rsidRPr="003015F8" w14:paraId="54C74638" w14:textId="77777777" w:rsidTr="00DA0F63">
        <w:trPr>
          <w:cantSplit/>
        </w:trPr>
        <w:tc>
          <w:tcPr>
            <w:tcW w:w="4950" w:type="dxa"/>
            <w:gridSpan w:val="6"/>
            <w:tcBorders>
              <w:left w:val="single" w:sz="18" w:space="0" w:color="auto"/>
              <w:bottom w:val="single" w:sz="18" w:space="0" w:color="auto"/>
            </w:tcBorders>
          </w:tcPr>
          <w:p w14:paraId="5E788755" w14:textId="77777777" w:rsidR="002E32E9" w:rsidRPr="003015F8" w:rsidRDefault="002E32E9" w:rsidP="00210242">
            <w:pPr>
              <w:numPr>
                <w:ilvl w:val="0"/>
                <w:numId w:val="9"/>
              </w:numPr>
              <w:spacing w:line="360" w:lineRule="auto"/>
              <w:rPr>
                <w:rFonts w:ascii="Garamond" w:hAnsi="Garamond"/>
                <w:color w:val="000000"/>
                <w:sz w:val="19"/>
              </w:rPr>
            </w:pPr>
            <w:r w:rsidRPr="003015F8">
              <w:rPr>
                <w:rFonts w:ascii="Garamond" w:hAnsi="Garamond"/>
                <w:color w:val="000000"/>
                <w:sz w:val="19"/>
              </w:rPr>
              <w:t>Signature of Authorized Representative:</w:t>
            </w:r>
          </w:p>
          <w:p w14:paraId="50ECA277" w14:textId="77777777" w:rsidR="002E32E9" w:rsidRPr="003015F8" w:rsidRDefault="002E32E9" w:rsidP="00DA0F63">
            <w:pPr>
              <w:spacing w:line="360" w:lineRule="auto"/>
              <w:rPr>
                <w:rFonts w:ascii="Garamond" w:hAnsi="Garamond"/>
                <w:color w:val="000000"/>
                <w:sz w:val="19"/>
              </w:rPr>
            </w:pPr>
          </w:p>
        </w:tc>
        <w:tc>
          <w:tcPr>
            <w:tcW w:w="4680" w:type="dxa"/>
            <w:tcBorders>
              <w:bottom w:val="single" w:sz="18" w:space="0" w:color="auto"/>
              <w:right w:val="single" w:sz="18" w:space="0" w:color="auto"/>
            </w:tcBorders>
          </w:tcPr>
          <w:p w14:paraId="2121A039" w14:textId="77777777" w:rsidR="002E32E9" w:rsidRPr="003015F8" w:rsidRDefault="002E32E9" w:rsidP="00210242">
            <w:pPr>
              <w:numPr>
                <w:ilvl w:val="0"/>
                <w:numId w:val="9"/>
              </w:numPr>
              <w:spacing w:line="360" w:lineRule="auto"/>
              <w:rPr>
                <w:rFonts w:ascii="Garamond" w:hAnsi="Garamond"/>
                <w:color w:val="000000"/>
                <w:sz w:val="19"/>
              </w:rPr>
            </w:pPr>
            <w:r w:rsidRPr="003015F8">
              <w:rPr>
                <w:rFonts w:ascii="Garamond" w:hAnsi="Garamond"/>
                <w:color w:val="000000"/>
                <w:sz w:val="19"/>
              </w:rPr>
              <w:t>Date</w:t>
            </w:r>
          </w:p>
          <w:p w14:paraId="220C8140" w14:textId="77777777" w:rsidR="002E32E9" w:rsidRPr="003015F8" w:rsidRDefault="002E32E9" w:rsidP="00DA0F63">
            <w:pPr>
              <w:spacing w:line="360" w:lineRule="auto"/>
              <w:rPr>
                <w:rFonts w:ascii="Garamond" w:hAnsi="Garamond"/>
                <w:color w:val="000000"/>
                <w:sz w:val="19"/>
              </w:rPr>
            </w:pPr>
          </w:p>
        </w:tc>
      </w:tr>
    </w:tbl>
    <w:p w14:paraId="7BDDC79A" w14:textId="77777777" w:rsidR="002E32E9" w:rsidRDefault="002E32E9" w:rsidP="002E32E9">
      <w:pPr>
        <w:rPr>
          <w:rFonts w:ascii="Garamond" w:hAnsi="Garamond"/>
          <w:b/>
        </w:rPr>
      </w:pPr>
    </w:p>
    <w:p w14:paraId="063F696B" w14:textId="77777777" w:rsidR="002E32E9" w:rsidRPr="00CF3143" w:rsidRDefault="002E32E9" w:rsidP="00210242">
      <w:pPr>
        <w:pStyle w:val="Heading2"/>
        <w:numPr>
          <w:ilvl w:val="0"/>
          <w:numId w:val="31"/>
        </w:numPr>
        <w:ind w:left="0"/>
      </w:pPr>
      <w:bookmarkStart w:id="4" w:name="_Toc110002289"/>
      <w:r w:rsidRPr="00CF3143">
        <w:lastRenderedPageBreak/>
        <w:t>Applica</w:t>
      </w:r>
      <w:r>
        <w:t>nt’s</w:t>
      </w:r>
      <w:r w:rsidRPr="00CF3143">
        <w:t xml:space="preserve"> </w:t>
      </w:r>
      <w:r>
        <w:t>Response</w:t>
      </w:r>
      <w:bookmarkEnd w:id="4"/>
    </w:p>
    <w:p w14:paraId="27613621" w14:textId="000BD683" w:rsidR="5A174B4C" w:rsidRDefault="5441BC91" w:rsidP="5A174B4C">
      <w:pPr>
        <w:spacing w:before="240"/>
        <w:rPr>
          <w:color w:val="0000FF"/>
          <w:szCs w:val="24"/>
        </w:rPr>
      </w:pPr>
      <w:r w:rsidRPr="0FD48F7F">
        <w:rPr>
          <w:i/>
          <w:iCs/>
        </w:rPr>
        <w:t>No more than 5 pages for this section.</w:t>
      </w:r>
    </w:p>
    <w:p w14:paraId="0A8171C6" w14:textId="799F0DE2" w:rsidR="5A174B4C" w:rsidRDefault="5441BC91" w:rsidP="5A174B4C">
      <w:pPr>
        <w:spacing w:before="240"/>
      </w:pPr>
      <w:r w:rsidRPr="0FD48F7F">
        <w:rPr>
          <w:b/>
          <w:bCs/>
        </w:rPr>
        <w:t xml:space="preserve">Determination of Need and Local/County/Regional Services (20 points): </w:t>
      </w:r>
      <w:r w:rsidR="2AD0B746">
        <w:t xml:space="preserve">Describe the extent of </w:t>
      </w:r>
      <w:r>
        <w:t xml:space="preserve">risk from the health impacts from wildfire and prescribed burning smoke, </w:t>
      </w:r>
      <w:proofErr w:type="gramStart"/>
      <w:r>
        <w:t>flooding</w:t>
      </w:r>
      <w:proofErr w:type="gramEnd"/>
      <w:r>
        <w:t xml:space="preserve"> and heat within the applicant’s service area. Describe the applicant’s current services and strategies used to prevent health impacts from extreme heat, </w:t>
      </w:r>
      <w:proofErr w:type="gramStart"/>
      <w:r>
        <w:t>smoke</w:t>
      </w:r>
      <w:proofErr w:type="gramEnd"/>
      <w:r>
        <w:t xml:space="preserve"> and flood exposure.</w:t>
      </w:r>
    </w:p>
    <w:p w14:paraId="0361CDBF" w14:textId="1BC8BFC1" w:rsidR="5A174B4C" w:rsidRPr="00B32268" w:rsidRDefault="5441BC91" w:rsidP="5A174B4C">
      <w:pPr>
        <w:spacing w:before="240"/>
      </w:pPr>
      <w:r w:rsidRPr="0FD48F7F">
        <w:rPr>
          <w:b/>
          <w:bCs/>
        </w:rPr>
        <w:t xml:space="preserve">Capacity Statement/Sustainability (20 points): </w:t>
      </w:r>
      <w:r>
        <w:t xml:space="preserve">Describe current capacity to address health disparities or health inequities related to climate change in the Sandhills Region, particularly in the counties of Bladen, Hoke, Robeson, </w:t>
      </w:r>
      <w:proofErr w:type="gramStart"/>
      <w:r>
        <w:t>Scotland</w:t>
      </w:r>
      <w:proofErr w:type="gramEnd"/>
      <w:r>
        <w:t xml:space="preserve"> and Sampson. Describe specific staff and other resources currently available for developing, producing, and disseminating educational and promotional materials for use in multiple media formats and languages. Describe applicant’s capacity for conducting community engagement sessions and evaluation workshops, including participant recruitment, meeting logistics and content development. Describe applicant’s history of developing and maintaining stakeholder relationships. Describe applicant’s capacity for collecting and reporting performance measure data to evaluate activities. </w:t>
      </w:r>
    </w:p>
    <w:p w14:paraId="5519E8BB" w14:textId="33430A94" w:rsidR="5A174B4C" w:rsidRDefault="5441BC91" w:rsidP="5A174B4C">
      <w:pPr>
        <w:spacing w:before="240"/>
      </w:pPr>
      <w:r w:rsidRPr="0FD48F7F">
        <w:rPr>
          <w:b/>
          <w:bCs/>
        </w:rPr>
        <w:t>Strategic Plan (40 points):</w:t>
      </w:r>
      <w:r>
        <w:t xml:space="preserve"> Describe existing and planned mechanisms for purchasing, </w:t>
      </w:r>
      <w:proofErr w:type="gramStart"/>
      <w:r w:rsidR="6F50D90F">
        <w:t>storing</w:t>
      </w:r>
      <w:proofErr w:type="gramEnd"/>
      <w:r>
        <w:t xml:space="preserve"> and distributing educational and promotional materials to specific populations and local regional partners and specific websites within your control where this information is easily accessible to these audiences. Describe existing and planned mechanisms for identifying and strengthening relationships with existing and new stakeholders.</w:t>
      </w:r>
      <w:r w:rsidRPr="0FD48F7F">
        <w:rPr>
          <w:color w:val="0000FF"/>
        </w:rPr>
        <w:t xml:space="preserve"> </w:t>
      </w:r>
      <w:r>
        <w:t xml:space="preserve">Applicants should identify and collaborate with the stakeholders necessary to identify and effectively implement adaptation actions responsive to local needs. This must include representatives from populations disproportionately impacted by climate change. Recipients must cultivate and strengthen relationships with these stakeholders </w:t>
      </w:r>
      <w:proofErr w:type="gramStart"/>
      <w:r>
        <w:t>in order to</w:t>
      </w:r>
      <w:proofErr w:type="gramEnd"/>
      <w:r>
        <w:t xml:space="preserve"> involve them in the planning and development of the adaptation actions, communications, and evaluation.</w:t>
      </w:r>
    </w:p>
    <w:p w14:paraId="6FE8B31E" w14:textId="529BA7CC" w:rsidR="002E32E9" w:rsidRPr="00CF3143" w:rsidRDefault="002E32E9" w:rsidP="00210242">
      <w:pPr>
        <w:pStyle w:val="Heading2"/>
        <w:numPr>
          <w:ilvl w:val="0"/>
          <w:numId w:val="31"/>
        </w:numPr>
        <w:ind w:left="0"/>
      </w:pPr>
      <w:r>
        <w:br w:type="page"/>
      </w:r>
      <w:bookmarkStart w:id="5" w:name="_Toc110002290"/>
      <w:r w:rsidR="7F67081D">
        <w:lastRenderedPageBreak/>
        <w:t>Project Budget</w:t>
      </w:r>
      <w:bookmarkEnd w:id="5"/>
    </w:p>
    <w:p w14:paraId="74DC4641" w14:textId="54F53AC0" w:rsidR="00663E1A" w:rsidRPr="00663E1A" w:rsidRDefault="56501B19" w:rsidP="003867B1">
      <w:pPr>
        <w:pStyle w:val="Heading2"/>
        <w:numPr>
          <w:ilvl w:val="0"/>
          <w:numId w:val="0"/>
        </w:numPr>
      </w:pPr>
      <w:bookmarkStart w:id="6" w:name="_Toc109657264"/>
      <w:bookmarkStart w:id="7" w:name="_Toc109658589"/>
      <w:bookmarkStart w:id="8" w:name="_Toc110002291"/>
      <w:r w:rsidRPr="0FD48F7F">
        <w:rPr>
          <w:bCs/>
          <w:color w:val="000000" w:themeColor="text1"/>
        </w:rPr>
        <w:t xml:space="preserve">Budget and Justification </w:t>
      </w:r>
      <w:r w:rsidR="2AD0B746">
        <w:t>(20 points)</w:t>
      </w:r>
      <w:bookmarkEnd w:id="6"/>
      <w:bookmarkEnd w:id="7"/>
      <w:bookmarkEnd w:id="8"/>
    </w:p>
    <w:p w14:paraId="54A199F0" w14:textId="791CD763" w:rsidR="5A174B4C" w:rsidRDefault="5441BC91" w:rsidP="0FD48F7F">
      <w:pPr>
        <w:spacing w:before="240"/>
        <w:rPr>
          <w:i/>
          <w:iCs/>
          <w:color w:val="000000" w:themeColor="text1"/>
        </w:rPr>
      </w:pPr>
      <w:r w:rsidRPr="0FD48F7F">
        <w:rPr>
          <w:i/>
          <w:iCs/>
          <w:color w:val="000000" w:themeColor="text1"/>
        </w:rPr>
        <w:t xml:space="preserve">No page limit. </w:t>
      </w:r>
    </w:p>
    <w:p w14:paraId="59A22A23" w14:textId="54430E77" w:rsidR="00301C90" w:rsidRDefault="39A7230E" w:rsidP="0FD48F7F">
      <w:pPr>
        <w:spacing w:before="240"/>
      </w:pPr>
      <w:r w:rsidRPr="0FD48F7F">
        <w:rPr>
          <w:color w:val="000000" w:themeColor="text1"/>
        </w:rPr>
        <w:t xml:space="preserve">Applicants must complete a budget and budget justification narrative using the Excel spreadsheet provided at </w:t>
      </w:r>
      <w:hyperlink r:id="rId8" w:history="1">
        <w:r w:rsidR="49DD4051">
          <w:t xml:space="preserve">https://epi.dph.ncdhhs.gov/oee/programs/climate.html </w:t>
        </w:r>
      </w:hyperlink>
      <w:r w:rsidR="49DD4051">
        <w:t xml:space="preserve"> </w:t>
      </w:r>
    </w:p>
    <w:p w14:paraId="2B8EC97E" w14:textId="77777777" w:rsidR="00301C90" w:rsidRDefault="00301C90" w:rsidP="0FD48F7F">
      <w:pPr>
        <w:spacing w:before="240"/>
      </w:pPr>
    </w:p>
    <w:p w14:paraId="51187981" w14:textId="77777777" w:rsidR="00301C90" w:rsidRPr="00210242" w:rsidRDefault="00301C90" w:rsidP="00301C90">
      <w:pPr>
        <w:rPr>
          <w:color w:val="000000" w:themeColor="text1"/>
        </w:rPr>
      </w:pPr>
      <w:r w:rsidRPr="00D652E7">
        <w:rPr>
          <w:color w:val="000000" w:themeColor="text1"/>
          <w:szCs w:val="24"/>
        </w:rPr>
        <w:t>Eligible Expenses</w:t>
      </w:r>
    </w:p>
    <w:p w14:paraId="32FA22BB" w14:textId="77777777" w:rsidR="00301C90" w:rsidRPr="007C332A" w:rsidRDefault="00301C90" w:rsidP="00301C90">
      <w:pPr>
        <w:pStyle w:val="ListParagraph"/>
        <w:numPr>
          <w:ilvl w:val="0"/>
          <w:numId w:val="37"/>
        </w:numPr>
        <w:rPr>
          <w:rFonts w:asciiTheme="minorHAnsi" w:eastAsiaTheme="minorEastAsia" w:hAnsiTheme="minorHAnsi" w:cstheme="minorBidi"/>
          <w:color w:val="000000" w:themeColor="text1"/>
          <w:szCs w:val="24"/>
        </w:rPr>
      </w:pPr>
      <w:r w:rsidRPr="00210242">
        <w:rPr>
          <w:rFonts w:ascii="Times New Roman" w:hAnsi="Times New Roman" w:cs="Times New Roman"/>
          <w:color w:val="000000" w:themeColor="text1"/>
          <w:szCs w:val="24"/>
        </w:rPr>
        <w:t>Staff salaries and fringe benefits</w:t>
      </w:r>
    </w:p>
    <w:p w14:paraId="411323BE" w14:textId="77777777" w:rsidR="00301C90" w:rsidRPr="007C332A" w:rsidRDefault="00301C90" w:rsidP="00301C90">
      <w:pPr>
        <w:pStyle w:val="ListParagraph"/>
        <w:numPr>
          <w:ilvl w:val="0"/>
          <w:numId w:val="37"/>
        </w:numPr>
        <w:rPr>
          <w:rFonts w:asciiTheme="minorHAnsi" w:eastAsiaTheme="minorEastAsia" w:hAnsiTheme="minorHAnsi" w:cstheme="minorBidi"/>
          <w:color w:val="000000" w:themeColor="text1"/>
          <w:szCs w:val="24"/>
        </w:rPr>
      </w:pPr>
      <w:r w:rsidRPr="00210242">
        <w:rPr>
          <w:rFonts w:ascii="Times New Roman" w:hAnsi="Times New Roman" w:cs="Times New Roman"/>
          <w:color w:val="000000" w:themeColor="text1"/>
          <w:szCs w:val="24"/>
        </w:rPr>
        <w:t>In-state travel not to exceed the state rate. This may include mileage, parking, per diem and lodging</w:t>
      </w:r>
    </w:p>
    <w:p w14:paraId="164F18A0" w14:textId="184C1C9D" w:rsidR="00301C90" w:rsidRDefault="00301C90" w:rsidP="00301C90">
      <w:pPr>
        <w:pStyle w:val="ListParagraph"/>
        <w:numPr>
          <w:ilvl w:val="0"/>
          <w:numId w:val="37"/>
        </w:numPr>
        <w:rPr>
          <w:rFonts w:asciiTheme="minorHAnsi" w:eastAsiaTheme="minorEastAsia" w:hAnsiTheme="minorHAnsi" w:cstheme="minorBidi"/>
          <w:color w:val="000000" w:themeColor="text1"/>
          <w:szCs w:val="24"/>
        </w:rPr>
      </w:pPr>
      <w:r w:rsidRPr="00210242">
        <w:rPr>
          <w:rFonts w:ascii="Times New Roman" w:hAnsi="Times New Roman" w:cs="Times New Roman"/>
          <w:color w:val="000000" w:themeColor="text1"/>
          <w:szCs w:val="24"/>
        </w:rPr>
        <w:t>Registration costs to present at national conference</w:t>
      </w:r>
    </w:p>
    <w:p w14:paraId="73707B7A" w14:textId="37B0E4F3" w:rsidR="00301C90" w:rsidRDefault="00301C90" w:rsidP="00301C90">
      <w:pPr>
        <w:pStyle w:val="ListParagraph"/>
        <w:numPr>
          <w:ilvl w:val="0"/>
          <w:numId w:val="37"/>
        </w:numPr>
        <w:rPr>
          <w:rFonts w:asciiTheme="minorHAnsi" w:eastAsiaTheme="minorEastAsia" w:hAnsiTheme="minorHAnsi" w:cstheme="minorBidi"/>
          <w:color w:val="000000" w:themeColor="text1"/>
          <w:szCs w:val="24"/>
        </w:rPr>
      </w:pPr>
      <w:r w:rsidRPr="00210242">
        <w:rPr>
          <w:rFonts w:ascii="Times New Roman" w:hAnsi="Times New Roman" w:cs="Times New Roman"/>
          <w:color w:val="000000" w:themeColor="text1"/>
          <w:szCs w:val="24"/>
        </w:rPr>
        <w:t>Travel costs to present at national conference</w:t>
      </w:r>
    </w:p>
    <w:p w14:paraId="3D3DF0DB" w14:textId="77777777" w:rsidR="00301C90" w:rsidRPr="007C332A" w:rsidRDefault="00301C90" w:rsidP="00301C90">
      <w:pPr>
        <w:pStyle w:val="ListParagraph"/>
        <w:numPr>
          <w:ilvl w:val="0"/>
          <w:numId w:val="37"/>
        </w:numPr>
        <w:rPr>
          <w:rFonts w:asciiTheme="minorHAnsi" w:eastAsiaTheme="minorEastAsia" w:hAnsiTheme="minorHAnsi" w:cstheme="minorBidi"/>
          <w:color w:val="000000" w:themeColor="text1"/>
          <w:szCs w:val="24"/>
        </w:rPr>
      </w:pPr>
      <w:r w:rsidRPr="00210242">
        <w:rPr>
          <w:rFonts w:ascii="Times New Roman" w:hAnsi="Times New Roman" w:cs="Times New Roman"/>
          <w:color w:val="000000" w:themeColor="text1"/>
          <w:szCs w:val="24"/>
        </w:rPr>
        <w:t>Office supplies</w:t>
      </w:r>
    </w:p>
    <w:p w14:paraId="0C4DCD04" w14:textId="77777777" w:rsidR="00301C90" w:rsidRPr="007C332A" w:rsidRDefault="00301C90" w:rsidP="00301C90">
      <w:pPr>
        <w:pStyle w:val="ListParagraph"/>
        <w:numPr>
          <w:ilvl w:val="0"/>
          <w:numId w:val="37"/>
        </w:numPr>
        <w:rPr>
          <w:rFonts w:ascii="Times New Roman" w:hAnsi="Times New Roman" w:cs="Times New Roman"/>
        </w:rPr>
      </w:pPr>
      <w:r w:rsidRPr="00210242">
        <w:rPr>
          <w:rFonts w:ascii="Times New Roman" w:hAnsi="Times New Roman" w:cs="Times New Roman"/>
          <w:color w:val="000000" w:themeColor="text1"/>
          <w:szCs w:val="24"/>
        </w:rPr>
        <w:t>Computers for staff w</w:t>
      </w:r>
      <w:r w:rsidRPr="0FD48F7F">
        <w:rPr>
          <w:rFonts w:ascii="Times New Roman" w:hAnsi="Times New Roman" w:cs="Times New Roman"/>
        </w:rPr>
        <w:t>orking on the project</w:t>
      </w:r>
    </w:p>
    <w:p w14:paraId="1FBEC28F" w14:textId="71B7EAA0" w:rsidR="00301C90" w:rsidRPr="00E36AF9" w:rsidRDefault="00301C90" w:rsidP="00301C90">
      <w:pPr>
        <w:pStyle w:val="ListParagraph"/>
        <w:numPr>
          <w:ilvl w:val="0"/>
          <w:numId w:val="37"/>
        </w:numPr>
        <w:rPr>
          <w:rFonts w:asciiTheme="minorHAnsi" w:eastAsiaTheme="minorEastAsia" w:hAnsiTheme="minorHAnsi" w:cstheme="minorBidi"/>
          <w:szCs w:val="24"/>
        </w:rPr>
      </w:pPr>
      <w:r w:rsidRPr="0FD48F7F">
        <w:rPr>
          <w:rFonts w:ascii="Times New Roman" w:hAnsi="Times New Roman" w:cs="Times New Roman"/>
        </w:rPr>
        <w:t xml:space="preserve">Supplies to implement requirements of this RFA as approved by DPH/OEE Climate and Health Program including but not limited to purchasing of educational and promotional materials for the compound climate hazards of heat, impaired air quality from wildfire and prescribed burning smoke and extreme weather events of flooding and hurricanes </w:t>
      </w:r>
    </w:p>
    <w:p w14:paraId="14D33BA9" w14:textId="77777777" w:rsidR="00301C90" w:rsidRPr="007C332A" w:rsidRDefault="00301C90" w:rsidP="00E36AF9">
      <w:pPr>
        <w:pStyle w:val="ListParagraph"/>
        <w:rPr>
          <w:rFonts w:asciiTheme="minorHAnsi" w:eastAsiaTheme="minorEastAsia" w:hAnsiTheme="minorHAnsi" w:cstheme="minorBidi"/>
          <w:szCs w:val="24"/>
        </w:rPr>
      </w:pPr>
    </w:p>
    <w:p w14:paraId="743AB2F3" w14:textId="77777777" w:rsidR="00301C90" w:rsidRPr="00E36AF9" w:rsidRDefault="00301C90" w:rsidP="00301C90">
      <w:r w:rsidRPr="00D652E7">
        <w:t>Ineligible Expenses</w:t>
      </w:r>
    </w:p>
    <w:p w14:paraId="161E378E" w14:textId="09F83365" w:rsidR="00301C90" w:rsidRPr="00EC7113" w:rsidRDefault="00301C90" w:rsidP="00EC7113">
      <w:pPr>
        <w:pStyle w:val="ListParagraph"/>
        <w:numPr>
          <w:ilvl w:val="0"/>
          <w:numId w:val="38"/>
        </w:numPr>
        <w:rPr>
          <w:rFonts w:ascii="Times New Roman" w:hAnsi="Times New Roman" w:cs="Times New Roman"/>
          <w:szCs w:val="24"/>
        </w:rPr>
      </w:pPr>
      <w:r w:rsidRPr="0FD48F7F">
        <w:rPr>
          <w:rFonts w:ascii="Times New Roman" w:hAnsi="Times New Roman" w:cs="Times New Roman"/>
        </w:rPr>
        <w:t>Cash incentives</w:t>
      </w:r>
    </w:p>
    <w:p w14:paraId="2045F58A" w14:textId="77777777" w:rsidR="00301C90" w:rsidRDefault="00301C90" w:rsidP="00301C90">
      <w:pPr>
        <w:pStyle w:val="ListParagraph"/>
        <w:numPr>
          <w:ilvl w:val="0"/>
          <w:numId w:val="38"/>
        </w:numPr>
        <w:rPr>
          <w:rFonts w:ascii="Times New Roman" w:hAnsi="Times New Roman" w:cs="Times New Roman"/>
          <w:szCs w:val="24"/>
        </w:rPr>
      </w:pPr>
      <w:r w:rsidRPr="0FD48F7F">
        <w:rPr>
          <w:rFonts w:ascii="Times New Roman" w:hAnsi="Times New Roman" w:cs="Times New Roman"/>
          <w:szCs w:val="24"/>
        </w:rPr>
        <w:t xml:space="preserve">Clinical care except as allowed by law </w:t>
      </w:r>
    </w:p>
    <w:p w14:paraId="36E97664" w14:textId="77777777" w:rsidR="00301C90" w:rsidRDefault="00301C90" w:rsidP="00301C90">
      <w:pPr>
        <w:pStyle w:val="ListParagraph"/>
        <w:numPr>
          <w:ilvl w:val="0"/>
          <w:numId w:val="38"/>
        </w:numPr>
        <w:rPr>
          <w:rFonts w:ascii="Times New Roman" w:hAnsi="Times New Roman" w:cs="Times New Roman"/>
          <w:szCs w:val="24"/>
        </w:rPr>
      </w:pPr>
      <w:r w:rsidRPr="0FD48F7F">
        <w:rPr>
          <w:rFonts w:ascii="Times New Roman" w:hAnsi="Times New Roman" w:cs="Times New Roman"/>
          <w:szCs w:val="24"/>
        </w:rPr>
        <w:t>Capital expenses, new construction or renovation of facilities, or furniture/equipment</w:t>
      </w:r>
    </w:p>
    <w:p w14:paraId="356FAA34" w14:textId="77777777" w:rsidR="00301C90" w:rsidRDefault="00301C90" w:rsidP="00301C90">
      <w:pPr>
        <w:pStyle w:val="ListParagraph"/>
        <w:numPr>
          <w:ilvl w:val="0"/>
          <w:numId w:val="38"/>
        </w:numPr>
        <w:rPr>
          <w:rFonts w:ascii="Times New Roman" w:hAnsi="Times New Roman" w:cs="Times New Roman"/>
          <w:szCs w:val="24"/>
        </w:rPr>
      </w:pPr>
      <w:r w:rsidRPr="0FD48F7F">
        <w:rPr>
          <w:rFonts w:ascii="Times New Roman" w:hAnsi="Times New Roman" w:cs="Times New Roman"/>
        </w:rPr>
        <w:t>Any type of research</w:t>
      </w:r>
    </w:p>
    <w:p w14:paraId="17E1587F" w14:textId="77777777" w:rsidR="00301C90" w:rsidRPr="003867B1" w:rsidRDefault="00301C90" w:rsidP="00301C90">
      <w:pPr>
        <w:pStyle w:val="ListParagraph"/>
        <w:numPr>
          <w:ilvl w:val="0"/>
          <w:numId w:val="38"/>
        </w:numPr>
        <w:rPr>
          <w:rFonts w:ascii="Times New Roman" w:hAnsi="Times New Roman" w:cs="Times New Roman"/>
          <w:szCs w:val="24"/>
        </w:rPr>
      </w:pPr>
      <w:r w:rsidRPr="003867B1">
        <w:rPr>
          <w:rFonts w:ascii="Times New Roman" w:hAnsi="Times New Roman" w:cs="Times New Roman"/>
          <w:szCs w:val="24"/>
        </w:rPr>
        <w:t>Other than for normal and recognized executive-legislative relationships, no funds may be used for:</w:t>
      </w:r>
    </w:p>
    <w:p w14:paraId="3B0CBE2E" w14:textId="3DF22CAF" w:rsidR="00301C90" w:rsidRPr="003867B1" w:rsidRDefault="00301C90" w:rsidP="00301C90">
      <w:pPr>
        <w:pStyle w:val="ListParagraph"/>
        <w:numPr>
          <w:ilvl w:val="0"/>
          <w:numId w:val="1"/>
        </w:numPr>
        <w:rPr>
          <w:rFonts w:ascii="Times New Roman" w:hAnsi="Times New Roman" w:cs="Times New Roman"/>
          <w:szCs w:val="24"/>
        </w:rPr>
      </w:pPr>
      <w:r w:rsidRPr="003867B1">
        <w:rPr>
          <w:rFonts w:ascii="Times New Roman" w:hAnsi="Times New Roman" w:cs="Times New Roman"/>
        </w:rPr>
        <w:t>Publicity or propaganda purposes, for the preparation, distribution, or use of any material designed to support or defeat the enactment of legislation before any legislative body</w:t>
      </w:r>
    </w:p>
    <w:p w14:paraId="72E8AD78" w14:textId="0EA8FD6F" w:rsidR="00301C90" w:rsidRPr="003867B1" w:rsidRDefault="00301C90" w:rsidP="00301C90">
      <w:pPr>
        <w:pStyle w:val="ListParagraph"/>
        <w:numPr>
          <w:ilvl w:val="0"/>
          <w:numId w:val="1"/>
        </w:numPr>
        <w:rPr>
          <w:rFonts w:ascii="Times New Roman" w:hAnsi="Times New Roman" w:cs="Times New Roman"/>
          <w:szCs w:val="24"/>
        </w:rPr>
      </w:pPr>
      <w:r w:rsidRPr="003867B1">
        <w:rPr>
          <w:rFonts w:ascii="Times New Roman" w:hAnsi="Times New Roman" w:cs="Times New Roman"/>
        </w:rPr>
        <w:t>The salary or expenses of any grant or contract recipient, or agent acting for such recipient, related to any activity designed to influence the enactment of legislation, appropriations, regulation, administrative action, or Executive order proposed or pending before any legislative body</w:t>
      </w:r>
    </w:p>
    <w:p w14:paraId="3C116ADC" w14:textId="656EF5BB" w:rsidR="00301C90" w:rsidRDefault="00301C90" w:rsidP="0FD48F7F">
      <w:pPr>
        <w:spacing w:before="240"/>
      </w:pPr>
    </w:p>
    <w:p w14:paraId="6CD5FF44" w14:textId="68AEC8F7" w:rsidR="00B311DF" w:rsidRDefault="00B311DF" w:rsidP="0FD48F7F">
      <w:pPr>
        <w:spacing w:before="240"/>
      </w:pPr>
    </w:p>
    <w:p w14:paraId="14608FEA" w14:textId="5AE3236F" w:rsidR="00B311DF" w:rsidRDefault="00B311DF" w:rsidP="0FD48F7F">
      <w:pPr>
        <w:spacing w:before="240"/>
      </w:pPr>
    </w:p>
    <w:p w14:paraId="56D331D0" w14:textId="5B6DE870" w:rsidR="00B311DF" w:rsidRDefault="00B311DF" w:rsidP="0FD48F7F">
      <w:pPr>
        <w:spacing w:before="240"/>
      </w:pPr>
    </w:p>
    <w:p w14:paraId="227AEEBA" w14:textId="77777777" w:rsidR="007121D5" w:rsidRDefault="007121D5" w:rsidP="0FD48F7F">
      <w:pPr>
        <w:spacing w:before="240"/>
      </w:pPr>
    </w:p>
    <w:p w14:paraId="04F60338" w14:textId="25B3152D" w:rsidR="003E20CB" w:rsidRDefault="001A5140" w:rsidP="002E32E9">
      <w:pPr>
        <w:pStyle w:val="Heading2"/>
        <w:numPr>
          <w:ilvl w:val="0"/>
          <w:numId w:val="8"/>
        </w:numPr>
      </w:pPr>
      <w:bookmarkStart w:id="9" w:name="_Toc110002292"/>
      <w:r w:rsidRPr="003E20CB">
        <w:lastRenderedPageBreak/>
        <w:t>Indirect Cost Rate Approval Letter (if applicable)</w:t>
      </w:r>
      <w:bookmarkEnd w:id="9"/>
      <w:r w:rsidR="003E20CB">
        <w:t xml:space="preserve"> </w:t>
      </w:r>
    </w:p>
    <w:p w14:paraId="6240257B" w14:textId="51EABA1F" w:rsidR="003E20CB" w:rsidRDefault="003E20CB" w:rsidP="003E20CB"/>
    <w:p w14:paraId="34F31A51" w14:textId="6D457435" w:rsidR="003E20CB" w:rsidRDefault="003E20CB" w:rsidP="003E20CB"/>
    <w:p w14:paraId="1C880CD8" w14:textId="2A616A0D" w:rsidR="003E20CB" w:rsidRDefault="003E20CB" w:rsidP="003E20CB"/>
    <w:p w14:paraId="762E354F" w14:textId="65C00791" w:rsidR="003E20CB" w:rsidRDefault="003E20CB" w:rsidP="003E20CB"/>
    <w:p w14:paraId="12EF26DC" w14:textId="7BB28FF3" w:rsidR="003E20CB" w:rsidRDefault="003E20CB" w:rsidP="003E20CB"/>
    <w:p w14:paraId="0C4948CE" w14:textId="727AAD1F" w:rsidR="003E20CB" w:rsidRDefault="003E20CB" w:rsidP="003E20CB"/>
    <w:p w14:paraId="6750777E" w14:textId="15051915" w:rsidR="003E20CB" w:rsidRDefault="003E20CB" w:rsidP="003E20CB"/>
    <w:p w14:paraId="7F9FFB37" w14:textId="37755CD9" w:rsidR="003E20CB" w:rsidRDefault="003E20CB" w:rsidP="003E20CB"/>
    <w:p w14:paraId="2C77D204" w14:textId="0BC0AD7C" w:rsidR="003E20CB" w:rsidRDefault="003E20CB" w:rsidP="003E20CB"/>
    <w:p w14:paraId="79CC3334" w14:textId="29D544D5" w:rsidR="003E20CB" w:rsidRDefault="003E20CB" w:rsidP="003E20CB"/>
    <w:p w14:paraId="75BE6B6E" w14:textId="252C42D0" w:rsidR="003E20CB" w:rsidRDefault="003E20CB" w:rsidP="003E20CB"/>
    <w:p w14:paraId="2E0BF61D" w14:textId="1BED7421" w:rsidR="003E20CB" w:rsidRDefault="003E20CB" w:rsidP="003E20CB"/>
    <w:p w14:paraId="7F8CD54D" w14:textId="58DFD778" w:rsidR="003E20CB" w:rsidRDefault="003E20CB" w:rsidP="003E20CB"/>
    <w:p w14:paraId="1E59F109" w14:textId="7B80A2F5" w:rsidR="003E20CB" w:rsidRDefault="003E20CB" w:rsidP="003E20CB"/>
    <w:p w14:paraId="10F89628" w14:textId="2BA52777" w:rsidR="003E20CB" w:rsidRDefault="003E20CB" w:rsidP="003E20CB"/>
    <w:p w14:paraId="79E7DD23" w14:textId="4F1B90E8" w:rsidR="003E20CB" w:rsidRDefault="003E20CB" w:rsidP="003E20CB"/>
    <w:p w14:paraId="6F930499" w14:textId="76244622" w:rsidR="003E20CB" w:rsidRDefault="003E20CB" w:rsidP="003E20CB"/>
    <w:p w14:paraId="68A37D8F" w14:textId="6314D6DA" w:rsidR="003E20CB" w:rsidRDefault="003E20CB" w:rsidP="003E20CB"/>
    <w:p w14:paraId="3183455C" w14:textId="14089DEF" w:rsidR="003E20CB" w:rsidRDefault="003E20CB" w:rsidP="003E20CB"/>
    <w:p w14:paraId="299FA68D" w14:textId="6CC5490F" w:rsidR="003E20CB" w:rsidRDefault="003E20CB" w:rsidP="003E20CB"/>
    <w:p w14:paraId="6790BC7B" w14:textId="369BBA96" w:rsidR="003E20CB" w:rsidRDefault="003E20CB" w:rsidP="003E20CB"/>
    <w:p w14:paraId="0F51E8A8" w14:textId="5457388A" w:rsidR="003E20CB" w:rsidRDefault="003E20CB" w:rsidP="003E20CB"/>
    <w:p w14:paraId="3120F939" w14:textId="5905D98B" w:rsidR="003E20CB" w:rsidRDefault="003E20CB" w:rsidP="003E20CB"/>
    <w:p w14:paraId="5077A188" w14:textId="187CB7CC" w:rsidR="003E20CB" w:rsidRDefault="003E20CB" w:rsidP="003E20CB"/>
    <w:p w14:paraId="03A3DB57" w14:textId="40223DFF" w:rsidR="003E20CB" w:rsidRDefault="003E20CB" w:rsidP="003E20CB"/>
    <w:p w14:paraId="7CB12B9C" w14:textId="33E306EB" w:rsidR="003E20CB" w:rsidRDefault="003E20CB" w:rsidP="003E20CB"/>
    <w:p w14:paraId="278D39F8" w14:textId="6FF59557" w:rsidR="003E20CB" w:rsidRDefault="003E20CB" w:rsidP="003E20CB"/>
    <w:p w14:paraId="3B6F17ED" w14:textId="2FF5B98A" w:rsidR="003E20CB" w:rsidRDefault="003E20CB" w:rsidP="003E20CB"/>
    <w:p w14:paraId="00DB9FD4" w14:textId="048F4071" w:rsidR="003E20CB" w:rsidRDefault="003E20CB" w:rsidP="003E20CB"/>
    <w:p w14:paraId="06A7D9EA" w14:textId="705FA115" w:rsidR="003E20CB" w:rsidRDefault="003E20CB" w:rsidP="003E20CB"/>
    <w:p w14:paraId="1FB3909A" w14:textId="46BF3099" w:rsidR="003E20CB" w:rsidRDefault="003E20CB" w:rsidP="003E20CB"/>
    <w:p w14:paraId="2FB83074" w14:textId="4827A7EF" w:rsidR="003E20CB" w:rsidRDefault="003E20CB" w:rsidP="003E20CB"/>
    <w:p w14:paraId="346254D7" w14:textId="3B5D8DDA" w:rsidR="003E20CB" w:rsidRDefault="003E20CB" w:rsidP="003E20CB"/>
    <w:p w14:paraId="0F17C48E" w14:textId="1DDC45B1" w:rsidR="003E20CB" w:rsidRDefault="003E20CB" w:rsidP="003E20CB"/>
    <w:p w14:paraId="266A636E" w14:textId="5A753B6A" w:rsidR="003E20CB" w:rsidRDefault="003E20CB" w:rsidP="003E20CB"/>
    <w:p w14:paraId="5E754426" w14:textId="53C43C32" w:rsidR="003E20CB" w:rsidRDefault="003E20CB" w:rsidP="003E20CB"/>
    <w:p w14:paraId="2A463490" w14:textId="625B4F74" w:rsidR="003E20CB" w:rsidRDefault="003E20CB" w:rsidP="003E20CB"/>
    <w:p w14:paraId="6403F87E" w14:textId="0760F46F" w:rsidR="003E20CB" w:rsidRDefault="003E20CB" w:rsidP="003E20CB"/>
    <w:p w14:paraId="0B5C3E7B" w14:textId="6CD5B87E" w:rsidR="003E20CB" w:rsidRDefault="003E20CB" w:rsidP="003E20CB"/>
    <w:p w14:paraId="5E13A25F" w14:textId="77777777" w:rsidR="003E20CB" w:rsidRPr="003E20CB" w:rsidRDefault="003E20CB" w:rsidP="003E20CB"/>
    <w:p w14:paraId="54ECC7FA" w14:textId="13AB178C" w:rsidR="003E20CB" w:rsidRDefault="003E20CB" w:rsidP="003E20CB">
      <w:pPr>
        <w:pStyle w:val="Heading2"/>
        <w:numPr>
          <w:ilvl w:val="0"/>
          <w:numId w:val="8"/>
        </w:numPr>
      </w:pPr>
      <w:bookmarkStart w:id="10" w:name="_Toc110002293"/>
      <w:r>
        <w:lastRenderedPageBreak/>
        <w:t>IRS Letter</w:t>
      </w:r>
      <w:bookmarkEnd w:id="10"/>
    </w:p>
    <w:p w14:paraId="7550C75C" w14:textId="6CE62A2C" w:rsidR="002E32E9" w:rsidRPr="003E20CB" w:rsidRDefault="002E32E9" w:rsidP="003E20CB">
      <w:pPr>
        <w:pStyle w:val="Heading2"/>
        <w:numPr>
          <w:ilvl w:val="0"/>
          <w:numId w:val="0"/>
        </w:numPr>
        <w:rPr>
          <w:i/>
        </w:rPr>
      </w:pPr>
      <w:bookmarkStart w:id="11" w:name="_Toc109657267"/>
      <w:bookmarkStart w:id="12" w:name="_Toc109657556"/>
      <w:bookmarkStart w:id="13" w:name="_Toc109658592"/>
      <w:bookmarkStart w:id="14" w:name="_Toc110002294"/>
      <w:r w:rsidRPr="003E20CB">
        <w:rPr>
          <w:i/>
        </w:rPr>
        <w:t>Public Agencies:</w:t>
      </w:r>
      <w:bookmarkEnd w:id="11"/>
      <w:bookmarkEnd w:id="12"/>
      <w:bookmarkEnd w:id="13"/>
      <w:bookmarkEnd w:id="14"/>
    </w:p>
    <w:p w14:paraId="36FD0544" w14:textId="77777777" w:rsidR="002E32E9" w:rsidRDefault="002E32E9" w:rsidP="002E32E9">
      <w:r>
        <w:t>Provide a copy of a letter from the IRS which documents your organization’s tax i</w:t>
      </w:r>
      <w:r w:rsidRPr="008E0B22">
        <w:t xml:space="preserve">dentification </w:t>
      </w:r>
      <w:r>
        <w:t>n</w:t>
      </w:r>
      <w:r w:rsidRPr="008E0B22">
        <w:t>umber</w:t>
      </w:r>
      <w:r>
        <w:t>. The organization’s name and address on the letter must match your current organization’s name and address.</w:t>
      </w:r>
    </w:p>
    <w:p w14:paraId="23BFCA76" w14:textId="77777777" w:rsidR="002E32E9" w:rsidRPr="004A3DA0" w:rsidRDefault="002E32E9" w:rsidP="002E32E9">
      <w:pPr>
        <w:spacing w:before="240"/>
        <w:rPr>
          <w:b/>
          <w:i/>
        </w:rPr>
      </w:pPr>
      <w:r w:rsidRPr="004A3DA0">
        <w:rPr>
          <w:b/>
          <w:i/>
        </w:rPr>
        <w:t>Private Non-profits:</w:t>
      </w:r>
    </w:p>
    <w:p w14:paraId="0FC6D2A8" w14:textId="77777777" w:rsidR="002E32E9" w:rsidRDefault="002E32E9" w:rsidP="002E32E9">
      <w:r>
        <w:t xml:space="preserve">Provide a copy of an </w:t>
      </w:r>
      <w:r w:rsidRPr="008E0B22">
        <w:t xml:space="preserve">IRS </w:t>
      </w:r>
      <w:r>
        <w:t>d</w:t>
      </w:r>
      <w:r w:rsidRPr="008E0B22">
        <w:t xml:space="preserve">etermination </w:t>
      </w:r>
      <w:r>
        <w:t>l</w:t>
      </w:r>
      <w:r w:rsidRPr="008E0B22">
        <w:t xml:space="preserve">etter </w:t>
      </w:r>
      <w:r>
        <w:t xml:space="preserve">which states that your organization has been granted exemption from federal income tax under section </w:t>
      </w:r>
      <w:r w:rsidRPr="008E0B22">
        <w:t xml:space="preserve">501(c)(3) </w:t>
      </w:r>
      <w:r>
        <w:t>of the Internal Revenue Code. The organization’s name and address on the letter must match your current organization’s name and address.</w:t>
      </w:r>
    </w:p>
    <w:p w14:paraId="598C3CF0" w14:textId="77777777" w:rsidR="002E32E9" w:rsidRDefault="002E32E9" w:rsidP="002E32E9">
      <w:pPr>
        <w:spacing w:before="240"/>
      </w:pPr>
      <w:r>
        <w:t>This IRS determination letter can also satisfy the documentation requirement of your organization’s tax i</w:t>
      </w:r>
      <w:r w:rsidRPr="008E0B22">
        <w:t xml:space="preserve">dentification </w:t>
      </w:r>
      <w:r>
        <w:t>n</w:t>
      </w:r>
      <w:r w:rsidRPr="008E0B22">
        <w:t>umber</w:t>
      </w:r>
      <w:r>
        <w:t xml:space="preserve">. </w:t>
      </w:r>
    </w:p>
    <w:p w14:paraId="740AAF15" w14:textId="1D9A0235" w:rsidR="002E32E9" w:rsidRPr="0039157B" w:rsidRDefault="002E32E9" w:rsidP="00E550A8">
      <w:pPr>
        <w:pStyle w:val="Heading2"/>
        <w:numPr>
          <w:ilvl w:val="0"/>
          <w:numId w:val="0"/>
        </w:numPr>
        <w:ind w:left="360"/>
      </w:pPr>
      <w:r>
        <w:br w:type="page"/>
      </w:r>
      <w:bookmarkStart w:id="15" w:name="_Toc110002295"/>
      <w:r w:rsidR="003E20CB" w:rsidRPr="0039157B">
        <w:lastRenderedPageBreak/>
        <w:t>7</w:t>
      </w:r>
      <w:r w:rsidR="001A5140" w:rsidRPr="0039157B">
        <w:t xml:space="preserve">. </w:t>
      </w:r>
      <w:r w:rsidR="7F67081D" w:rsidRPr="0039157B">
        <w:t>Verification of 501(c)(3) Status Form</w:t>
      </w:r>
      <w:bookmarkEnd w:id="15"/>
    </w:p>
    <w:p w14:paraId="58EBA80C" w14:textId="77777777" w:rsidR="002E32E9" w:rsidRPr="00062F50" w:rsidRDefault="002E32E9" w:rsidP="002E32E9">
      <w:pPr>
        <w:pBdr>
          <w:bottom w:val="single" w:sz="4" w:space="1" w:color="auto"/>
        </w:pBdr>
        <w:spacing w:before="720"/>
        <w:rPr>
          <w:rFonts w:ascii="Verdana" w:hAnsi="Verdana"/>
          <w:b/>
          <w:sz w:val="28"/>
          <w:szCs w:val="28"/>
        </w:rPr>
      </w:pPr>
      <w:r>
        <w:rPr>
          <w:rFonts w:ascii="Verdana" w:hAnsi="Verdana"/>
          <w:b/>
          <w:sz w:val="28"/>
          <w:szCs w:val="28"/>
        </w:rPr>
        <w:t>IRS Tax Exemption Verification Form (Annual)</w:t>
      </w:r>
    </w:p>
    <w:p w14:paraId="639AB218" w14:textId="77777777" w:rsidR="002E32E9" w:rsidRDefault="002E32E9" w:rsidP="002E32E9">
      <w:pPr>
        <w:spacing w:before="240"/>
        <w:ind w:left="864"/>
        <w:rPr>
          <w:rFonts w:ascii="Garamond" w:hAnsi="Garamond"/>
          <w:b/>
        </w:rPr>
      </w:pPr>
    </w:p>
    <w:p w14:paraId="40AF2579" w14:textId="77777777" w:rsidR="002E32E9" w:rsidRPr="008412E7" w:rsidRDefault="002E32E9" w:rsidP="002E32E9">
      <w:pPr>
        <w:spacing w:line="257" w:lineRule="auto"/>
        <w:rPr>
          <w:rFonts w:ascii="Arial" w:hAnsi="Arial" w:cs="Arial"/>
          <w:sz w:val="16"/>
          <w:szCs w:val="16"/>
        </w:rPr>
      </w:pPr>
      <w:r w:rsidRPr="00E75364">
        <w:rPr>
          <w:rFonts w:ascii="Arial" w:hAnsi="Arial" w:cs="Arial"/>
          <w:sz w:val="22"/>
          <w:szCs w:val="22"/>
        </w:rPr>
        <w:t xml:space="preserve">I, _________________________, hereby state that I am ___________________________ of </w:t>
      </w:r>
      <w:r>
        <w:rPr>
          <w:rFonts w:ascii="Arial" w:hAnsi="Arial" w:cs="Arial"/>
          <w:sz w:val="22"/>
          <w:szCs w:val="22"/>
        </w:rPr>
        <w:br/>
      </w:r>
      <w:r w:rsidRPr="008412E7">
        <w:rPr>
          <w:rFonts w:ascii="Arial" w:hAnsi="Arial" w:cs="Arial"/>
          <w:sz w:val="16"/>
          <w:szCs w:val="16"/>
        </w:rPr>
        <w:tab/>
        <w:t>(</w:t>
      </w:r>
      <w:r>
        <w:rPr>
          <w:rFonts w:ascii="Arial" w:hAnsi="Arial" w:cs="Arial"/>
          <w:sz w:val="16"/>
          <w:szCs w:val="16"/>
        </w:rPr>
        <w:t xml:space="preserve">Printed </w:t>
      </w:r>
      <w:r w:rsidRPr="008412E7">
        <w:rPr>
          <w:rFonts w:ascii="Arial" w:hAnsi="Arial" w:cs="Arial"/>
          <w:sz w:val="16"/>
          <w:szCs w:val="16"/>
        </w:rPr>
        <w:t>Name)</w:t>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sidRPr="008412E7">
        <w:rPr>
          <w:rFonts w:ascii="Arial" w:hAnsi="Arial" w:cs="Arial"/>
          <w:sz w:val="16"/>
          <w:szCs w:val="16"/>
        </w:rPr>
        <w:tab/>
      </w:r>
      <w:r>
        <w:rPr>
          <w:rFonts w:ascii="Arial" w:hAnsi="Arial" w:cs="Arial"/>
          <w:sz w:val="16"/>
          <w:szCs w:val="16"/>
        </w:rPr>
        <w:tab/>
      </w:r>
      <w:r>
        <w:rPr>
          <w:rFonts w:ascii="Arial" w:hAnsi="Arial" w:cs="Arial"/>
          <w:sz w:val="16"/>
          <w:szCs w:val="16"/>
        </w:rPr>
        <w:tab/>
      </w:r>
      <w:r w:rsidRPr="008412E7">
        <w:rPr>
          <w:rFonts w:ascii="Arial" w:hAnsi="Arial" w:cs="Arial"/>
          <w:sz w:val="16"/>
          <w:szCs w:val="16"/>
        </w:rPr>
        <w:tab/>
        <w:t>(Title)</w:t>
      </w:r>
    </w:p>
    <w:p w14:paraId="1A3D7C3C" w14:textId="77777777" w:rsidR="002E32E9" w:rsidRDefault="002E32E9" w:rsidP="002E32E9">
      <w:pPr>
        <w:spacing w:line="257" w:lineRule="auto"/>
        <w:jc w:val="both"/>
        <w:rPr>
          <w:rFonts w:ascii="Arial" w:hAnsi="Arial" w:cs="Arial"/>
          <w:sz w:val="16"/>
          <w:szCs w:val="16"/>
        </w:rPr>
      </w:pPr>
      <w:r w:rsidRPr="00E75364">
        <w:rPr>
          <w:rFonts w:ascii="Arial" w:hAnsi="Arial" w:cs="Arial"/>
          <w:sz w:val="22"/>
          <w:szCs w:val="22"/>
        </w:rPr>
        <w:t>_____________________________________</w:t>
      </w:r>
      <w:r>
        <w:rPr>
          <w:rFonts w:ascii="Arial" w:hAnsi="Arial" w:cs="Arial"/>
          <w:sz w:val="22"/>
          <w:szCs w:val="22"/>
        </w:rPr>
        <w:t xml:space="preserve"> (“Organization”)</w:t>
      </w:r>
      <w:r w:rsidRPr="00E75364">
        <w:rPr>
          <w:rFonts w:ascii="Arial" w:hAnsi="Arial" w:cs="Arial"/>
          <w:sz w:val="22"/>
          <w:szCs w:val="22"/>
        </w:rPr>
        <w:t>, and by that authority duly given</w:t>
      </w:r>
      <w:r>
        <w:rPr>
          <w:rFonts w:ascii="Arial" w:hAnsi="Arial" w:cs="Arial"/>
          <w:sz w:val="22"/>
          <w:szCs w:val="22"/>
        </w:rPr>
        <w:br/>
      </w:r>
      <w:r w:rsidRPr="00E75364">
        <w:rPr>
          <w:rFonts w:ascii="Arial" w:hAnsi="Arial" w:cs="Arial"/>
          <w:sz w:val="22"/>
          <w:szCs w:val="22"/>
        </w:rPr>
        <w:t xml:space="preserve"> </w:t>
      </w:r>
      <w:r>
        <w:rPr>
          <w:rFonts w:ascii="Arial" w:hAnsi="Arial" w:cs="Arial"/>
          <w:sz w:val="22"/>
          <w:szCs w:val="22"/>
        </w:rPr>
        <w:t xml:space="preserve">   </w:t>
      </w:r>
      <w:r w:rsidRPr="008412E7">
        <w:rPr>
          <w:rFonts w:ascii="Arial" w:hAnsi="Arial" w:cs="Arial"/>
          <w:sz w:val="16"/>
          <w:szCs w:val="16"/>
        </w:rPr>
        <w:t>(Legal Name of Organization)</w:t>
      </w:r>
    </w:p>
    <w:p w14:paraId="43D3C524" w14:textId="77777777" w:rsidR="002E32E9" w:rsidRDefault="002E32E9" w:rsidP="002E32E9">
      <w:pPr>
        <w:spacing w:line="257" w:lineRule="auto"/>
        <w:jc w:val="both"/>
        <w:rPr>
          <w:rFonts w:ascii="Arial" w:hAnsi="Arial" w:cs="Arial"/>
          <w:sz w:val="22"/>
          <w:szCs w:val="22"/>
        </w:rPr>
      </w:pPr>
      <w:r w:rsidRPr="00E75364">
        <w:rPr>
          <w:rFonts w:ascii="Arial" w:hAnsi="Arial" w:cs="Arial"/>
          <w:sz w:val="22"/>
          <w:szCs w:val="22"/>
        </w:rPr>
        <w:t xml:space="preserve">and as the act </w:t>
      </w:r>
      <w:r>
        <w:rPr>
          <w:rFonts w:ascii="Arial" w:hAnsi="Arial" w:cs="Arial"/>
          <w:sz w:val="22"/>
          <w:szCs w:val="22"/>
        </w:rPr>
        <w:t xml:space="preserve">and deed </w:t>
      </w:r>
      <w:r w:rsidRPr="00E75364">
        <w:rPr>
          <w:rFonts w:ascii="Arial" w:hAnsi="Arial" w:cs="Arial"/>
          <w:sz w:val="22"/>
          <w:szCs w:val="22"/>
        </w:rPr>
        <w:t>of the Organization, state that the Organization</w:t>
      </w:r>
      <w:r>
        <w:rPr>
          <w:rFonts w:ascii="Arial" w:hAnsi="Arial" w:cs="Arial"/>
          <w:sz w:val="22"/>
          <w:szCs w:val="22"/>
        </w:rPr>
        <w:t>’s status</w:t>
      </w:r>
      <w:r w:rsidRPr="00E75364">
        <w:rPr>
          <w:rFonts w:ascii="Arial" w:hAnsi="Arial" w:cs="Arial"/>
          <w:sz w:val="22"/>
          <w:szCs w:val="22"/>
        </w:rPr>
        <w:t xml:space="preserve"> continues to be designated as 501(c)(3) pursuant to U.S. Internal Revenue Code, and the documentation on file with the North Carolina Department of Health and Human Services is current and accurate.</w:t>
      </w:r>
    </w:p>
    <w:p w14:paraId="2E3ECA86" w14:textId="77777777" w:rsidR="002E32E9" w:rsidRPr="00E75364" w:rsidRDefault="002E32E9" w:rsidP="002E32E9">
      <w:pPr>
        <w:spacing w:line="257" w:lineRule="auto"/>
        <w:jc w:val="both"/>
        <w:rPr>
          <w:rFonts w:ascii="Arial" w:hAnsi="Arial" w:cs="Arial"/>
          <w:sz w:val="22"/>
          <w:szCs w:val="22"/>
        </w:rPr>
      </w:pPr>
    </w:p>
    <w:p w14:paraId="39EC455B" w14:textId="77777777" w:rsidR="002E32E9" w:rsidRPr="00E75364" w:rsidRDefault="002E32E9" w:rsidP="002E32E9">
      <w:pPr>
        <w:spacing w:after="240" w:line="257" w:lineRule="auto"/>
        <w:jc w:val="both"/>
        <w:rPr>
          <w:rFonts w:ascii="Arial" w:hAnsi="Arial" w:cs="Arial"/>
          <w:sz w:val="22"/>
          <w:szCs w:val="22"/>
        </w:rPr>
      </w:pPr>
      <w:r w:rsidRPr="00E75364">
        <w:rPr>
          <w:rFonts w:ascii="Arial" w:hAnsi="Arial" w:cs="Arial"/>
          <w:sz w:val="22"/>
          <w:szCs w:val="22"/>
        </w:rPr>
        <w:t xml:space="preserve">I understand that the penalty for perjury is a Class F Felony in North Carolina </w:t>
      </w:r>
      <w:r>
        <w:rPr>
          <w:rFonts w:ascii="Arial" w:hAnsi="Arial" w:cs="Arial"/>
          <w:sz w:val="22"/>
          <w:szCs w:val="22"/>
        </w:rPr>
        <w:t xml:space="preserve">pursuant to </w:t>
      </w:r>
      <w:r w:rsidRPr="00E75364">
        <w:rPr>
          <w:rFonts w:ascii="Arial" w:hAnsi="Arial" w:cs="Arial"/>
          <w:sz w:val="22"/>
          <w:szCs w:val="22"/>
        </w:rPr>
        <w:t>N.C. Gen. Stat. § 14-209, and that other state laws, including N.C. Gen. Stat. § 143C-10-1, and federal laws may also apply for making perjured and/or false statements or misrepresentations.</w:t>
      </w:r>
    </w:p>
    <w:p w14:paraId="382D8342" w14:textId="77777777" w:rsidR="002E32E9" w:rsidRPr="00E75364" w:rsidRDefault="002E32E9" w:rsidP="002E32E9">
      <w:pPr>
        <w:spacing w:after="120" w:line="257" w:lineRule="auto"/>
        <w:jc w:val="both"/>
        <w:rPr>
          <w:rFonts w:ascii="Arial" w:hAnsi="Arial" w:cs="Arial"/>
          <w:sz w:val="22"/>
          <w:szCs w:val="22"/>
        </w:rPr>
      </w:pPr>
      <w:r w:rsidRPr="00E75364">
        <w:rPr>
          <w:rFonts w:ascii="Arial" w:hAnsi="Arial" w:cs="Arial"/>
          <w:sz w:val="22"/>
          <w:szCs w:val="22"/>
        </w:rPr>
        <w:t xml:space="preserve">I declare under penalty of perjury that the foregoing is true and correct. Executed on this the _____ day of ___________, </w:t>
      </w:r>
      <w:r>
        <w:rPr>
          <w:rFonts w:ascii="Arial" w:hAnsi="Arial" w:cs="Arial"/>
          <w:sz w:val="22"/>
          <w:szCs w:val="22"/>
        </w:rPr>
        <w:t>20</w:t>
      </w:r>
      <w:r w:rsidRPr="00E75364">
        <w:rPr>
          <w:rFonts w:ascii="Arial" w:hAnsi="Arial" w:cs="Arial"/>
          <w:sz w:val="22"/>
          <w:szCs w:val="22"/>
        </w:rPr>
        <w:t>_______.</w:t>
      </w:r>
    </w:p>
    <w:p w14:paraId="45115497" w14:textId="77777777" w:rsidR="002E32E9" w:rsidRPr="00E75364" w:rsidRDefault="002E32E9" w:rsidP="002E32E9">
      <w:pPr>
        <w:spacing w:after="240" w:line="257" w:lineRule="auto"/>
        <w:rPr>
          <w:rFonts w:ascii="Arial" w:hAnsi="Arial" w:cs="Arial"/>
          <w:sz w:val="22"/>
          <w:szCs w:val="22"/>
        </w:rPr>
      </w:pPr>
    </w:p>
    <w:p w14:paraId="44E707FC" w14:textId="77777777" w:rsidR="002E32E9" w:rsidRPr="00E75364" w:rsidRDefault="002E32E9" w:rsidP="002E32E9">
      <w:pPr>
        <w:spacing w:line="257" w:lineRule="auto"/>
        <w:rPr>
          <w:rFonts w:ascii="Arial" w:hAnsi="Arial" w:cs="Arial"/>
          <w:sz w:val="22"/>
          <w:szCs w:val="22"/>
        </w:rPr>
      </w:pPr>
      <w:r w:rsidRPr="00E75364">
        <w:rPr>
          <w:rFonts w:ascii="Arial" w:hAnsi="Arial" w:cs="Arial"/>
          <w:sz w:val="22"/>
          <w:szCs w:val="22"/>
        </w:rPr>
        <w:t>___________________________________</w:t>
      </w:r>
    </w:p>
    <w:p w14:paraId="6E2A344C" w14:textId="77777777" w:rsidR="002E32E9" w:rsidRPr="00E75364" w:rsidRDefault="002E32E9" w:rsidP="002E32E9">
      <w:pPr>
        <w:spacing w:line="257" w:lineRule="auto"/>
        <w:rPr>
          <w:rFonts w:ascii="Arial" w:hAnsi="Arial" w:cs="Arial"/>
          <w:sz w:val="22"/>
          <w:szCs w:val="22"/>
        </w:rPr>
      </w:pPr>
      <w:r w:rsidRPr="00E75364">
        <w:rPr>
          <w:rFonts w:ascii="Arial" w:hAnsi="Arial" w:cs="Arial"/>
          <w:sz w:val="22"/>
          <w:szCs w:val="22"/>
        </w:rPr>
        <w:t>(Signature)</w:t>
      </w:r>
    </w:p>
    <w:p w14:paraId="18B94450" w14:textId="6DBED31D" w:rsidR="5A174B4C" w:rsidRDefault="5A174B4C" w:rsidP="00BD0B39">
      <w:pPr>
        <w:pStyle w:val="Heading1"/>
        <w:numPr>
          <w:ilvl w:val="0"/>
          <w:numId w:val="0"/>
        </w:numPr>
        <w:ind w:left="432" w:hanging="432"/>
        <w:jc w:val="center"/>
      </w:pPr>
    </w:p>
    <w:sectPr w:rsidR="5A174B4C" w:rsidSect="006B3DB4">
      <w:headerReference w:type="default" r:id="rId9"/>
      <w:pgSz w:w="12240" w:h="15840" w:code="1"/>
      <w:pgMar w:top="1440" w:right="1440" w:bottom="1440" w:left="1440" w:header="720" w:footer="36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900129" w14:textId="77777777" w:rsidR="001657F8" w:rsidRDefault="001657F8">
      <w:r>
        <w:separator/>
      </w:r>
    </w:p>
  </w:endnote>
  <w:endnote w:type="continuationSeparator" w:id="0">
    <w:p w14:paraId="06FB93B3" w14:textId="77777777" w:rsidR="001657F8" w:rsidRDefault="00165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09DB2E" w14:textId="77777777" w:rsidR="001657F8" w:rsidRDefault="001657F8">
      <w:r>
        <w:separator/>
      </w:r>
    </w:p>
  </w:footnote>
  <w:footnote w:type="continuationSeparator" w:id="0">
    <w:p w14:paraId="64452D13" w14:textId="77777777" w:rsidR="001657F8" w:rsidRDefault="001657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5589C4" w14:textId="77777777" w:rsidR="009A406E" w:rsidRDefault="00BD0B39" w:rsidP="00300A9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107F9"/>
    <w:multiLevelType w:val="hybridMultilevel"/>
    <w:tmpl w:val="FE407C7E"/>
    <w:lvl w:ilvl="0" w:tplc="04090001">
      <w:start w:val="1"/>
      <w:numFmt w:val="bullet"/>
      <w:lvlText w:val=""/>
      <w:lvlJc w:val="left"/>
      <w:pPr>
        <w:tabs>
          <w:tab w:val="num" w:pos="1440"/>
        </w:tabs>
        <w:ind w:left="1440" w:hanging="360"/>
      </w:pPr>
      <w:rPr>
        <w:rFonts w:ascii="Symbol" w:hAnsi="Symbol"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15535F2"/>
    <w:multiLevelType w:val="hybridMultilevel"/>
    <w:tmpl w:val="297E3DE8"/>
    <w:lvl w:ilvl="0" w:tplc="54AEF8F2">
      <w:start w:val="1"/>
      <w:numFmt w:val="decimal"/>
      <w:lvlText w:val="%1."/>
      <w:lvlJc w:val="left"/>
      <w:pPr>
        <w:ind w:left="1620" w:hanging="360"/>
      </w:pPr>
      <w:rPr>
        <w:rFonts w:ascii="Times New Roman" w:hAnsi="Times New Roman" w:cs="Times New Roman" w:hint="default"/>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2" w15:restartNumberingAfterBreak="0">
    <w:nsid w:val="01862FA7"/>
    <w:multiLevelType w:val="hybridMultilevel"/>
    <w:tmpl w:val="A5B8F238"/>
    <w:lvl w:ilvl="0" w:tplc="04090001">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2235"/>
        </w:tabs>
        <w:ind w:left="2235" w:hanging="360"/>
      </w:pPr>
      <w:rPr>
        <w:rFonts w:ascii="Courier New" w:hAnsi="Courier New" w:cs="Courier New" w:hint="default"/>
      </w:rPr>
    </w:lvl>
    <w:lvl w:ilvl="2" w:tplc="04090005" w:tentative="1">
      <w:start w:val="1"/>
      <w:numFmt w:val="bullet"/>
      <w:lvlText w:val=""/>
      <w:lvlJc w:val="left"/>
      <w:pPr>
        <w:tabs>
          <w:tab w:val="num" w:pos="2955"/>
        </w:tabs>
        <w:ind w:left="2955" w:hanging="360"/>
      </w:pPr>
      <w:rPr>
        <w:rFonts w:ascii="Wingdings" w:hAnsi="Wingdings" w:hint="default"/>
      </w:rPr>
    </w:lvl>
    <w:lvl w:ilvl="3" w:tplc="04090001" w:tentative="1">
      <w:start w:val="1"/>
      <w:numFmt w:val="bullet"/>
      <w:lvlText w:val=""/>
      <w:lvlJc w:val="left"/>
      <w:pPr>
        <w:tabs>
          <w:tab w:val="num" w:pos="3675"/>
        </w:tabs>
        <w:ind w:left="3675" w:hanging="360"/>
      </w:pPr>
      <w:rPr>
        <w:rFonts w:ascii="Symbol" w:hAnsi="Symbol" w:hint="default"/>
      </w:rPr>
    </w:lvl>
    <w:lvl w:ilvl="4" w:tplc="04090003" w:tentative="1">
      <w:start w:val="1"/>
      <w:numFmt w:val="bullet"/>
      <w:lvlText w:val="o"/>
      <w:lvlJc w:val="left"/>
      <w:pPr>
        <w:tabs>
          <w:tab w:val="num" w:pos="4395"/>
        </w:tabs>
        <w:ind w:left="4395" w:hanging="360"/>
      </w:pPr>
      <w:rPr>
        <w:rFonts w:ascii="Courier New" w:hAnsi="Courier New" w:cs="Courier New" w:hint="default"/>
      </w:rPr>
    </w:lvl>
    <w:lvl w:ilvl="5" w:tplc="04090005" w:tentative="1">
      <w:start w:val="1"/>
      <w:numFmt w:val="bullet"/>
      <w:lvlText w:val=""/>
      <w:lvlJc w:val="left"/>
      <w:pPr>
        <w:tabs>
          <w:tab w:val="num" w:pos="5115"/>
        </w:tabs>
        <w:ind w:left="5115" w:hanging="360"/>
      </w:pPr>
      <w:rPr>
        <w:rFonts w:ascii="Wingdings" w:hAnsi="Wingdings" w:hint="default"/>
      </w:rPr>
    </w:lvl>
    <w:lvl w:ilvl="6" w:tplc="04090001" w:tentative="1">
      <w:start w:val="1"/>
      <w:numFmt w:val="bullet"/>
      <w:lvlText w:val=""/>
      <w:lvlJc w:val="left"/>
      <w:pPr>
        <w:tabs>
          <w:tab w:val="num" w:pos="5835"/>
        </w:tabs>
        <w:ind w:left="5835" w:hanging="360"/>
      </w:pPr>
      <w:rPr>
        <w:rFonts w:ascii="Symbol" w:hAnsi="Symbol" w:hint="default"/>
      </w:rPr>
    </w:lvl>
    <w:lvl w:ilvl="7" w:tplc="04090003" w:tentative="1">
      <w:start w:val="1"/>
      <w:numFmt w:val="bullet"/>
      <w:lvlText w:val="o"/>
      <w:lvlJc w:val="left"/>
      <w:pPr>
        <w:tabs>
          <w:tab w:val="num" w:pos="6555"/>
        </w:tabs>
        <w:ind w:left="6555" w:hanging="360"/>
      </w:pPr>
      <w:rPr>
        <w:rFonts w:ascii="Courier New" w:hAnsi="Courier New" w:cs="Courier New" w:hint="default"/>
      </w:rPr>
    </w:lvl>
    <w:lvl w:ilvl="8" w:tplc="04090005" w:tentative="1">
      <w:start w:val="1"/>
      <w:numFmt w:val="bullet"/>
      <w:lvlText w:val=""/>
      <w:lvlJc w:val="left"/>
      <w:pPr>
        <w:tabs>
          <w:tab w:val="num" w:pos="7275"/>
        </w:tabs>
        <w:ind w:left="7275" w:hanging="360"/>
      </w:pPr>
      <w:rPr>
        <w:rFonts w:ascii="Wingdings" w:hAnsi="Wingdings" w:hint="default"/>
      </w:rPr>
    </w:lvl>
  </w:abstractNum>
  <w:abstractNum w:abstractNumId="3" w15:restartNumberingAfterBreak="0">
    <w:nsid w:val="09B46B04"/>
    <w:multiLevelType w:val="hybridMultilevel"/>
    <w:tmpl w:val="E70C457E"/>
    <w:lvl w:ilvl="0" w:tplc="88827EB0">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15:restartNumberingAfterBreak="0">
    <w:nsid w:val="126610FD"/>
    <w:multiLevelType w:val="hybridMultilevel"/>
    <w:tmpl w:val="F1C477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B83894"/>
    <w:multiLevelType w:val="hybridMultilevel"/>
    <w:tmpl w:val="C8E0C02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6" w15:restartNumberingAfterBreak="0">
    <w:nsid w:val="150E73D0"/>
    <w:multiLevelType w:val="hybridMultilevel"/>
    <w:tmpl w:val="DB20122C"/>
    <w:lvl w:ilvl="0" w:tplc="7E1C7A52">
      <w:start w:val="1"/>
      <w:numFmt w:val="lowerLetter"/>
      <w:lvlText w:val="(%1)"/>
      <w:lvlJc w:val="left"/>
      <w:pPr>
        <w:ind w:left="1500" w:hanging="360"/>
      </w:pPr>
      <w:rPr>
        <w:rFonts w:cs="Times New Roman" w:hint="default"/>
        <w:b w:val="0"/>
        <w:i w:val="0"/>
        <w:color w:val="auto"/>
        <w:sz w:val="24"/>
        <w:szCs w:val="24"/>
      </w:rPr>
    </w:lvl>
    <w:lvl w:ilvl="1" w:tplc="04090019" w:tentative="1">
      <w:start w:val="1"/>
      <w:numFmt w:val="lowerLetter"/>
      <w:lvlText w:val="%2."/>
      <w:lvlJc w:val="left"/>
      <w:pPr>
        <w:ind w:left="2220" w:hanging="360"/>
      </w:pPr>
      <w:rPr>
        <w:rFonts w:cs="Times New Roman"/>
      </w:rPr>
    </w:lvl>
    <w:lvl w:ilvl="2" w:tplc="0409001B" w:tentative="1">
      <w:start w:val="1"/>
      <w:numFmt w:val="lowerRoman"/>
      <w:lvlText w:val="%3."/>
      <w:lvlJc w:val="right"/>
      <w:pPr>
        <w:ind w:left="2940" w:hanging="180"/>
      </w:pPr>
      <w:rPr>
        <w:rFonts w:cs="Times New Roman"/>
      </w:rPr>
    </w:lvl>
    <w:lvl w:ilvl="3" w:tplc="0409000F" w:tentative="1">
      <w:start w:val="1"/>
      <w:numFmt w:val="decimal"/>
      <w:lvlText w:val="%4."/>
      <w:lvlJc w:val="left"/>
      <w:pPr>
        <w:ind w:left="3660" w:hanging="360"/>
      </w:pPr>
      <w:rPr>
        <w:rFonts w:cs="Times New Roman"/>
      </w:rPr>
    </w:lvl>
    <w:lvl w:ilvl="4" w:tplc="04090019" w:tentative="1">
      <w:start w:val="1"/>
      <w:numFmt w:val="lowerLetter"/>
      <w:lvlText w:val="%5."/>
      <w:lvlJc w:val="left"/>
      <w:pPr>
        <w:ind w:left="4380" w:hanging="360"/>
      </w:pPr>
      <w:rPr>
        <w:rFonts w:cs="Times New Roman"/>
      </w:rPr>
    </w:lvl>
    <w:lvl w:ilvl="5" w:tplc="0409001B" w:tentative="1">
      <w:start w:val="1"/>
      <w:numFmt w:val="lowerRoman"/>
      <w:lvlText w:val="%6."/>
      <w:lvlJc w:val="right"/>
      <w:pPr>
        <w:ind w:left="5100" w:hanging="180"/>
      </w:pPr>
      <w:rPr>
        <w:rFonts w:cs="Times New Roman"/>
      </w:rPr>
    </w:lvl>
    <w:lvl w:ilvl="6" w:tplc="0409000F" w:tentative="1">
      <w:start w:val="1"/>
      <w:numFmt w:val="decimal"/>
      <w:lvlText w:val="%7."/>
      <w:lvlJc w:val="left"/>
      <w:pPr>
        <w:ind w:left="5820" w:hanging="360"/>
      </w:pPr>
      <w:rPr>
        <w:rFonts w:cs="Times New Roman"/>
      </w:rPr>
    </w:lvl>
    <w:lvl w:ilvl="7" w:tplc="04090019" w:tentative="1">
      <w:start w:val="1"/>
      <w:numFmt w:val="lowerLetter"/>
      <w:lvlText w:val="%8."/>
      <w:lvlJc w:val="left"/>
      <w:pPr>
        <w:ind w:left="6540" w:hanging="360"/>
      </w:pPr>
      <w:rPr>
        <w:rFonts w:cs="Times New Roman"/>
      </w:rPr>
    </w:lvl>
    <w:lvl w:ilvl="8" w:tplc="0409001B" w:tentative="1">
      <w:start w:val="1"/>
      <w:numFmt w:val="lowerRoman"/>
      <w:lvlText w:val="%9."/>
      <w:lvlJc w:val="right"/>
      <w:pPr>
        <w:ind w:left="7260" w:hanging="180"/>
      </w:pPr>
      <w:rPr>
        <w:rFonts w:cs="Times New Roman"/>
      </w:rPr>
    </w:lvl>
  </w:abstractNum>
  <w:abstractNum w:abstractNumId="7" w15:restartNumberingAfterBreak="0">
    <w:nsid w:val="17321C5E"/>
    <w:multiLevelType w:val="hybridMultilevel"/>
    <w:tmpl w:val="6AE2D1A4"/>
    <w:lvl w:ilvl="0" w:tplc="FD425B82">
      <w:start w:val="1"/>
      <w:numFmt w:val="decimal"/>
      <w:lvlText w:val="%1)"/>
      <w:lvlJc w:val="left"/>
      <w:pPr>
        <w:ind w:left="720" w:hanging="360"/>
      </w:pPr>
      <w:rPr>
        <w:rFonts w:ascii="Times New Roman" w:hAnsi="Times New Roman" w:cs="Times New Roman" w:hint="default"/>
      </w:rPr>
    </w:lvl>
    <w:lvl w:ilvl="1" w:tplc="230E2E3E">
      <w:start w:val="1"/>
      <w:numFmt w:val="lowerLetter"/>
      <w:lvlText w:val="%2."/>
      <w:lvlJc w:val="left"/>
      <w:pPr>
        <w:ind w:left="1440" w:hanging="360"/>
      </w:pPr>
    </w:lvl>
    <w:lvl w:ilvl="2" w:tplc="5EA2C264">
      <w:start w:val="1"/>
      <w:numFmt w:val="lowerRoman"/>
      <w:lvlText w:val="%3."/>
      <w:lvlJc w:val="right"/>
      <w:pPr>
        <w:ind w:left="2160" w:hanging="180"/>
      </w:pPr>
    </w:lvl>
    <w:lvl w:ilvl="3" w:tplc="FF8C6A8A">
      <w:start w:val="1"/>
      <w:numFmt w:val="decimal"/>
      <w:lvlText w:val="%4."/>
      <w:lvlJc w:val="left"/>
      <w:pPr>
        <w:ind w:left="2880" w:hanging="360"/>
      </w:pPr>
    </w:lvl>
    <w:lvl w:ilvl="4" w:tplc="BB7C18FE">
      <w:start w:val="1"/>
      <w:numFmt w:val="lowerLetter"/>
      <w:lvlText w:val="%5."/>
      <w:lvlJc w:val="left"/>
      <w:pPr>
        <w:ind w:left="3600" w:hanging="360"/>
      </w:pPr>
    </w:lvl>
    <w:lvl w:ilvl="5" w:tplc="44D4DAD2">
      <w:start w:val="1"/>
      <w:numFmt w:val="lowerRoman"/>
      <w:lvlText w:val="%6."/>
      <w:lvlJc w:val="right"/>
      <w:pPr>
        <w:ind w:left="4320" w:hanging="180"/>
      </w:pPr>
    </w:lvl>
    <w:lvl w:ilvl="6" w:tplc="6E9CDEE8">
      <w:start w:val="1"/>
      <w:numFmt w:val="decimal"/>
      <w:lvlText w:val="%7."/>
      <w:lvlJc w:val="left"/>
      <w:pPr>
        <w:ind w:left="5040" w:hanging="360"/>
      </w:pPr>
    </w:lvl>
    <w:lvl w:ilvl="7" w:tplc="2662EA24">
      <w:start w:val="1"/>
      <w:numFmt w:val="lowerLetter"/>
      <w:lvlText w:val="%8."/>
      <w:lvlJc w:val="left"/>
      <w:pPr>
        <w:ind w:left="5760" w:hanging="360"/>
      </w:pPr>
    </w:lvl>
    <w:lvl w:ilvl="8" w:tplc="FC76F5FE">
      <w:start w:val="1"/>
      <w:numFmt w:val="lowerRoman"/>
      <w:lvlText w:val="%9."/>
      <w:lvlJc w:val="right"/>
      <w:pPr>
        <w:ind w:left="6480" w:hanging="180"/>
      </w:pPr>
    </w:lvl>
  </w:abstractNum>
  <w:abstractNum w:abstractNumId="8" w15:restartNumberingAfterBreak="0">
    <w:nsid w:val="17776AAC"/>
    <w:multiLevelType w:val="hybridMultilevel"/>
    <w:tmpl w:val="6D2A47EC"/>
    <w:lvl w:ilvl="0" w:tplc="AF1EBF12">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15:restartNumberingAfterBreak="0">
    <w:nsid w:val="1EF978C4"/>
    <w:multiLevelType w:val="hybridMultilevel"/>
    <w:tmpl w:val="C914B6A4"/>
    <w:lvl w:ilvl="0" w:tplc="238040C8">
      <w:start w:val="3"/>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22AF5D1B"/>
    <w:multiLevelType w:val="hybridMultilevel"/>
    <w:tmpl w:val="50121C7A"/>
    <w:lvl w:ilvl="0" w:tplc="FFFFFFFF">
      <w:start w:val="1"/>
      <w:numFmt w:val="decimal"/>
      <w:lvlText w:val="%1."/>
      <w:lvlJc w:val="left"/>
      <w:pPr>
        <w:tabs>
          <w:tab w:val="num" w:pos="360"/>
        </w:tabs>
        <w:ind w:left="36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2F2676F"/>
    <w:multiLevelType w:val="hybridMultilevel"/>
    <w:tmpl w:val="A39C0238"/>
    <w:lvl w:ilvl="0" w:tplc="FFFFFFFF">
      <w:start w:val="1"/>
      <w:numFmt w:val="decimal"/>
      <w:lvlText w:val="%1."/>
      <w:lvlJc w:val="left"/>
      <w:pPr>
        <w:ind w:left="720" w:hanging="360"/>
      </w:pPr>
      <w:rPr>
        <w:rFonts w:ascii="Times New Roman" w:hAnsi="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2AD27E69"/>
    <w:multiLevelType w:val="hybridMultilevel"/>
    <w:tmpl w:val="946A4070"/>
    <w:lvl w:ilvl="0" w:tplc="7442A8DA">
      <w:start w:val="1"/>
      <w:numFmt w:val="decimal"/>
      <w:lvlText w:val="%1."/>
      <w:lvlJc w:val="left"/>
      <w:pPr>
        <w:tabs>
          <w:tab w:val="num" w:pos="360"/>
        </w:tabs>
        <w:ind w:left="360" w:hanging="360"/>
      </w:pPr>
      <w:rPr>
        <w:b/>
        <w:i w:val="0"/>
        <w:iCs/>
      </w:rPr>
    </w:lvl>
    <w:lvl w:ilvl="1" w:tplc="04090019" w:tentative="1">
      <w:start w:val="1"/>
      <w:numFmt w:val="lowerLetter"/>
      <w:lvlText w:val="%2."/>
      <w:lvlJc w:val="left"/>
      <w:pPr>
        <w:tabs>
          <w:tab w:val="num" w:pos="720"/>
        </w:tabs>
        <w:ind w:left="720" w:hanging="360"/>
      </w:pPr>
    </w:lvl>
    <w:lvl w:ilvl="2" w:tplc="0409001B" w:tentative="1">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abstractNum w:abstractNumId="13" w15:restartNumberingAfterBreak="0">
    <w:nsid w:val="2ADC6DD5"/>
    <w:multiLevelType w:val="hybridMultilevel"/>
    <w:tmpl w:val="B646535C"/>
    <w:lvl w:ilvl="0" w:tplc="0E1492BA">
      <w:start w:val="1"/>
      <w:numFmt w:val="lowerLetter"/>
      <w:lvlText w:val="%1."/>
      <w:lvlJc w:val="left"/>
      <w:pPr>
        <w:tabs>
          <w:tab w:val="num" w:pos="1584"/>
        </w:tabs>
        <w:ind w:left="1584" w:hanging="360"/>
      </w:pPr>
      <w:rPr>
        <w:rFonts w:hint="default"/>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abstractNum w:abstractNumId="14" w15:restartNumberingAfterBreak="0">
    <w:nsid w:val="2D2E7E2E"/>
    <w:multiLevelType w:val="hybridMultilevel"/>
    <w:tmpl w:val="66A663B0"/>
    <w:lvl w:ilvl="0" w:tplc="CD18B9B8">
      <w:start w:val="1"/>
      <w:numFmt w:val="decimal"/>
      <w:lvlText w:val="(%1)"/>
      <w:lvlJc w:val="left"/>
      <w:pPr>
        <w:tabs>
          <w:tab w:val="num" w:pos="720"/>
        </w:tabs>
        <w:ind w:left="216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2FA16D0D"/>
    <w:multiLevelType w:val="hybridMultilevel"/>
    <w:tmpl w:val="5BFEACBC"/>
    <w:lvl w:ilvl="0" w:tplc="5D22389C">
      <w:start w:val="1"/>
      <w:numFmt w:val="lowerLetter"/>
      <w:lvlText w:val="(%1)"/>
      <w:lvlJc w:val="left"/>
      <w:pPr>
        <w:ind w:left="720" w:hanging="360"/>
      </w:pPr>
      <w:rPr>
        <w:rFonts w:cs="Times New Roman"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15:restartNumberingAfterBreak="0">
    <w:nsid w:val="31387624"/>
    <w:multiLevelType w:val="hybridMultilevel"/>
    <w:tmpl w:val="ADB0C8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31025A1"/>
    <w:multiLevelType w:val="hybridMultilevel"/>
    <w:tmpl w:val="620A81AE"/>
    <w:lvl w:ilvl="0" w:tplc="6EE6D71A">
      <w:start w:val="1"/>
      <w:numFmt w:val="lowerLetter"/>
      <w:lvlText w:val="%1."/>
      <w:lvlJc w:val="left"/>
      <w:pPr>
        <w:ind w:left="1080" w:hanging="360"/>
      </w:pPr>
      <w:rPr>
        <w:rFonts w:cs="Times New Roman" w:hint="default"/>
        <w:b w:val="0"/>
        <w:i w:val="0"/>
        <w:sz w:val="20"/>
        <w:szCs w:val="2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15:restartNumberingAfterBreak="0">
    <w:nsid w:val="337A059F"/>
    <w:multiLevelType w:val="hybridMultilevel"/>
    <w:tmpl w:val="B904807A"/>
    <w:lvl w:ilvl="0" w:tplc="6EE6D71A">
      <w:start w:val="1"/>
      <w:numFmt w:val="lowerLetter"/>
      <w:lvlText w:val="%1."/>
      <w:lvlJc w:val="left"/>
      <w:pPr>
        <w:tabs>
          <w:tab w:val="num" w:pos="720"/>
        </w:tabs>
        <w:ind w:left="720" w:hanging="720"/>
      </w:pPr>
      <w:rPr>
        <w:rFonts w:cs="Times New Roman" w:hint="default"/>
        <w:b w:val="0"/>
        <w:i w:val="0"/>
        <w:sz w:val="20"/>
        <w:szCs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9" w15:restartNumberingAfterBreak="0">
    <w:nsid w:val="354F4446"/>
    <w:multiLevelType w:val="hybridMultilevel"/>
    <w:tmpl w:val="0974181A"/>
    <w:lvl w:ilvl="0" w:tplc="7264F1B6">
      <w:start w:val="1"/>
      <w:numFmt w:val="decimal"/>
      <w:lvlText w:val="(%1)"/>
      <w:lvlJc w:val="left"/>
      <w:pPr>
        <w:tabs>
          <w:tab w:val="num" w:pos="720"/>
        </w:tabs>
        <w:ind w:left="216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357337CA"/>
    <w:multiLevelType w:val="hybridMultilevel"/>
    <w:tmpl w:val="E81657E4"/>
    <w:lvl w:ilvl="0" w:tplc="1CF8AD26">
      <w:start w:val="1"/>
      <w:numFmt w:val="decimal"/>
      <w:lvlText w:val="%1."/>
      <w:lvlJc w:val="left"/>
      <w:pPr>
        <w:ind w:left="720" w:hanging="360"/>
      </w:pPr>
      <w:rPr>
        <w:rFonts w:ascii="Times New Roman" w:hAnsi="Times New Roman" w:cs="Times New Roman" w:hint="default"/>
      </w:rPr>
    </w:lvl>
    <w:lvl w:ilvl="1" w:tplc="6AB4F672">
      <w:start w:val="1"/>
      <w:numFmt w:val="lowerLetter"/>
      <w:lvlText w:val="%2."/>
      <w:lvlJc w:val="left"/>
      <w:pPr>
        <w:ind w:left="1440" w:hanging="360"/>
      </w:pPr>
    </w:lvl>
    <w:lvl w:ilvl="2" w:tplc="0DFCD68E">
      <w:start w:val="1"/>
      <w:numFmt w:val="lowerRoman"/>
      <w:lvlText w:val="%3."/>
      <w:lvlJc w:val="right"/>
      <w:pPr>
        <w:ind w:left="2160" w:hanging="180"/>
      </w:pPr>
    </w:lvl>
    <w:lvl w:ilvl="3" w:tplc="7F3803F6">
      <w:start w:val="1"/>
      <w:numFmt w:val="decimal"/>
      <w:lvlText w:val="%4."/>
      <w:lvlJc w:val="left"/>
      <w:pPr>
        <w:ind w:left="2880" w:hanging="360"/>
      </w:pPr>
    </w:lvl>
    <w:lvl w:ilvl="4" w:tplc="5C3A85C8">
      <w:start w:val="1"/>
      <w:numFmt w:val="lowerLetter"/>
      <w:lvlText w:val="%5."/>
      <w:lvlJc w:val="left"/>
      <w:pPr>
        <w:ind w:left="3600" w:hanging="360"/>
      </w:pPr>
    </w:lvl>
    <w:lvl w:ilvl="5" w:tplc="DE82BCDC">
      <w:start w:val="1"/>
      <w:numFmt w:val="lowerRoman"/>
      <w:lvlText w:val="%6."/>
      <w:lvlJc w:val="right"/>
      <w:pPr>
        <w:ind w:left="4320" w:hanging="180"/>
      </w:pPr>
    </w:lvl>
    <w:lvl w:ilvl="6" w:tplc="E9D66E56">
      <w:start w:val="1"/>
      <w:numFmt w:val="decimal"/>
      <w:lvlText w:val="%7."/>
      <w:lvlJc w:val="left"/>
      <w:pPr>
        <w:ind w:left="5040" w:hanging="360"/>
      </w:pPr>
    </w:lvl>
    <w:lvl w:ilvl="7" w:tplc="4940A3EE">
      <w:start w:val="1"/>
      <w:numFmt w:val="lowerLetter"/>
      <w:lvlText w:val="%8."/>
      <w:lvlJc w:val="left"/>
      <w:pPr>
        <w:ind w:left="5760" w:hanging="360"/>
      </w:pPr>
    </w:lvl>
    <w:lvl w:ilvl="8" w:tplc="4D4AA0FA">
      <w:start w:val="1"/>
      <w:numFmt w:val="lowerRoman"/>
      <w:lvlText w:val="%9."/>
      <w:lvlJc w:val="right"/>
      <w:pPr>
        <w:ind w:left="6480" w:hanging="180"/>
      </w:pPr>
    </w:lvl>
  </w:abstractNum>
  <w:abstractNum w:abstractNumId="21" w15:restartNumberingAfterBreak="0">
    <w:nsid w:val="3BE86E24"/>
    <w:multiLevelType w:val="hybridMultilevel"/>
    <w:tmpl w:val="AA889CAA"/>
    <w:lvl w:ilvl="0" w:tplc="B78272F6">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DAD68C5"/>
    <w:multiLevelType w:val="hybridMultilevel"/>
    <w:tmpl w:val="14686002"/>
    <w:lvl w:ilvl="0" w:tplc="F6C0E8A0">
      <w:start w:val="1"/>
      <w:numFmt w:val="upperRoman"/>
      <w:pStyle w:val="Heading1"/>
      <w:lvlText w:val="%1."/>
      <w:lvlJc w:val="left"/>
      <w:pPr>
        <w:tabs>
          <w:tab w:val="num" w:pos="432"/>
        </w:tabs>
        <w:ind w:left="432" w:hanging="432"/>
      </w:pPr>
      <w:rPr>
        <w:rFonts w:hint="default"/>
      </w:rPr>
    </w:lvl>
    <w:lvl w:ilvl="1" w:tplc="80244CB2">
      <w:start w:val="1"/>
      <w:numFmt w:val="decimal"/>
      <w:pStyle w:val="Heading2"/>
      <w:lvlText w:val="%2."/>
      <w:lvlJc w:val="left"/>
      <w:pPr>
        <w:tabs>
          <w:tab w:val="num" w:pos="432"/>
        </w:tabs>
        <w:ind w:left="432" w:hanging="432"/>
      </w:pPr>
      <w:rPr>
        <w:rFonts w:ascii="Times New Roman" w:hAnsi="Times New Roman" w:cs="Times New Roman" w:hint="default"/>
        <w:color w:val="auto"/>
      </w:rPr>
    </w:lvl>
    <w:lvl w:ilvl="2" w:tplc="0E1492BA">
      <w:start w:val="1"/>
      <w:numFmt w:val="lowerLetter"/>
      <w:lvlText w:val="%3."/>
      <w:lvlJc w:val="left"/>
      <w:pPr>
        <w:tabs>
          <w:tab w:val="num" w:pos="1980"/>
        </w:tabs>
        <w:ind w:left="1980" w:hanging="360"/>
      </w:pPr>
      <w:rPr>
        <w:rFonts w:hint="default"/>
      </w:rPr>
    </w:lvl>
    <w:lvl w:ilvl="3" w:tplc="F17E293A">
      <w:start w:val="1"/>
      <w:numFmt w:val="bullet"/>
      <w:lvlText w:val=""/>
      <w:lvlJc w:val="left"/>
      <w:pPr>
        <w:tabs>
          <w:tab w:val="num" w:pos="2520"/>
        </w:tabs>
        <w:ind w:left="2520" w:hanging="360"/>
      </w:pPr>
      <w:rPr>
        <w:rFonts w:ascii="Wingdings" w:hAnsi="Wingdings" w:hint="default"/>
        <w:color w:val="auto"/>
      </w:r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3" w15:restartNumberingAfterBreak="0">
    <w:nsid w:val="428A78F9"/>
    <w:multiLevelType w:val="hybridMultilevel"/>
    <w:tmpl w:val="7034EC30"/>
    <w:lvl w:ilvl="0" w:tplc="7264F1B6">
      <w:start w:val="1"/>
      <w:numFmt w:val="decimal"/>
      <w:lvlText w:val="(%1)"/>
      <w:lvlJc w:val="left"/>
      <w:pPr>
        <w:tabs>
          <w:tab w:val="num" w:pos="720"/>
        </w:tabs>
        <w:ind w:left="2160" w:hanging="720"/>
      </w:pPr>
      <w:rPr>
        <w:rFonts w:cs="Times New Roman" w:hint="default"/>
        <w:b w:val="0"/>
        <w:i w:val="0"/>
        <w:sz w:val="20"/>
      </w:rPr>
    </w:lvl>
    <w:lvl w:ilvl="1" w:tplc="717ACE02">
      <w:start w:val="7"/>
      <w:numFmt w:val="lowerLetter"/>
      <w:lvlText w:val="(%2)"/>
      <w:lvlJc w:val="left"/>
      <w:pPr>
        <w:tabs>
          <w:tab w:val="num" w:pos="720"/>
        </w:tabs>
        <w:ind w:left="1440" w:hanging="720"/>
      </w:pPr>
      <w:rPr>
        <w:rFonts w:ascii="Times New Roman" w:hAnsi="Times New Roman" w:cs="Times New Roman" w:hint="default"/>
        <w:b w:val="0"/>
        <w:i w:val="0"/>
        <w:sz w:val="20"/>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4" w15:restartNumberingAfterBreak="0">
    <w:nsid w:val="4B8A2D70"/>
    <w:multiLevelType w:val="hybridMultilevel"/>
    <w:tmpl w:val="B93494E0"/>
    <w:lvl w:ilvl="0" w:tplc="04090019">
      <w:start w:val="1"/>
      <w:numFmt w:val="lowerLetter"/>
      <w:lvlText w:val="%1."/>
      <w:lvlJc w:val="left"/>
      <w:pPr>
        <w:ind w:left="1440" w:hanging="360"/>
      </w:pPr>
      <w:rPr>
        <w:rFonts w:hint="default"/>
        <w:b w:val="0"/>
        <w:i w:val="0"/>
        <w:sz w:val="20"/>
        <w:szCs w:val="20"/>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5" w15:restartNumberingAfterBreak="0">
    <w:nsid w:val="4BE839A5"/>
    <w:multiLevelType w:val="hybridMultilevel"/>
    <w:tmpl w:val="5E72C222"/>
    <w:lvl w:ilvl="0" w:tplc="35DA50CC">
      <w:start w:val="1"/>
      <w:numFmt w:val="decimal"/>
      <w:lvlText w:val="%1."/>
      <w:lvlJc w:val="left"/>
      <w:pPr>
        <w:tabs>
          <w:tab w:val="num" w:pos="720"/>
        </w:tabs>
        <w:ind w:left="720" w:hanging="720"/>
      </w:pPr>
      <w:rPr>
        <w:rFonts w:ascii="Times New Roman" w:hAnsi="Times New Roman"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6" w15:restartNumberingAfterBreak="0">
    <w:nsid w:val="4C4071BC"/>
    <w:multiLevelType w:val="hybridMultilevel"/>
    <w:tmpl w:val="DEB46204"/>
    <w:lvl w:ilvl="0" w:tplc="FFFFFFFF">
      <w:start w:val="1"/>
      <w:numFmt w:val="decimal"/>
      <w:lvlText w:val="%1."/>
      <w:lvlJc w:val="left"/>
      <w:pPr>
        <w:ind w:left="1620" w:hanging="360"/>
      </w:pPr>
      <w:rPr>
        <w:color w:val="auto"/>
      </w:rPr>
    </w:lvl>
    <w:lvl w:ilvl="1" w:tplc="FFFFFFFF">
      <w:start w:val="1"/>
      <w:numFmt w:val="lowerLetter"/>
      <w:lvlText w:val="%2."/>
      <w:lvlJc w:val="left"/>
      <w:pPr>
        <w:ind w:left="2340" w:hanging="360"/>
      </w:pPr>
    </w:lvl>
    <w:lvl w:ilvl="2" w:tplc="FFFFFFFF" w:tentative="1">
      <w:start w:val="1"/>
      <w:numFmt w:val="lowerRoman"/>
      <w:lvlText w:val="%3."/>
      <w:lvlJc w:val="right"/>
      <w:pPr>
        <w:ind w:left="3060" w:hanging="180"/>
      </w:pPr>
    </w:lvl>
    <w:lvl w:ilvl="3" w:tplc="FFFFFFFF" w:tentative="1">
      <w:start w:val="1"/>
      <w:numFmt w:val="decimal"/>
      <w:lvlText w:val="%4."/>
      <w:lvlJc w:val="left"/>
      <w:pPr>
        <w:ind w:left="3780" w:hanging="360"/>
      </w:pPr>
    </w:lvl>
    <w:lvl w:ilvl="4" w:tplc="FFFFFFFF" w:tentative="1">
      <w:start w:val="1"/>
      <w:numFmt w:val="lowerLetter"/>
      <w:lvlText w:val="%5."/>
      <w:lvlJc w:val="left"/>
      <w:pPr>
        <w:ind w:left="4500" w:hanging="360"/>
      </w:pPr>
    </w:lvl>
    <w:lvl w:ilvl="5" w:tplc="FFFFFFFF" w:tentative="1">
      <w:start w:val="1"/>
      <w:numFmt w:val="lowerRoman"/>
      <w:lvlText w:val="%6."/>
      <w:lvlJc w:val="right"/>
      <w:pPr>
        <w:ind w:left="5220" w:hanging="180"/>
      </w:pPr>
    </w:lvl>
    <w:lvl w:ilvl="6" w:tplc="FFFFFFFF" w:tentative="1">
      <w:start w:val="1"/>
      <w:numFmt w:val="decimal"/>
      <w:lvlText w:val="%7."/>
      <w:lvlJc w:val="left"/>
      <w:pPr>
        <w:ind w:left="5940" w:hanging="360"/>
      </w:pPr>
    </w:lvl>
    <w:lvl w:ilvl="7" w:tplc="FFFFFFFF" w:tentative="1">
      <w:start w:val="1"/>
      <w:numFmt w:val="lowerLetter"/>
      <w:lvlText w:val="%8."/>
      <w:lvlJc w:val="left"/>
      <w:pPr>
        <w:ind w:left="6660" w:hanging="360"/>
      </w:pPr>
    </w:lvl>
    <w:lvl w:ilvl="8" w:tplc="FFFFFFFF" w:tentative="1">
      <w:start w:val="1"/>
      <w:numFmt w:val="lowerRoman"/>
      <w:lvlText w:val="%9."/>
      <w:lvlJc w:val="right"/>
      <w:pPr>
        <w:ind w:left="7380" w:hanging="180"/>
      </w:pPr>
    </w:lvl>
  </w:abstractNum>
  <w:abstractNum w:abstractNumId="27" w15:restartNumberingAfterBreak="0">
    <w:nsid w:val="4CC43DB5"/>
    <w:multiLevelType w:val="hybridMultilevel"/>
    <w:tmpl w:val="6F6E5AC6"/>
    <w:lvl w:ilvl="0" w:tplc="CB565304">
      <w:start w:val="1"/>
      <w:numFmt w:val="decimal"/>
      <w:lvlText w:val="%1)"/>
      <w:lvlJc w:val="left"/>
      <w:pPr>
        <w:ind w:left="720" w:hanging="360"/>
      </w:pPr>
      <w:rPr>
        <w:rFonts w:ascii="Times New Roman" w:hAnsi="Times New Roman" w:cs="Times New Roman" w:hint="default"/>
      </w:rPr>
    </w:lvl>
    <w:lvl w:ilvl="1" w:tplc="12F20F78">
      <w:start w:val="1"/>
      <w:numFmt w:val="lowerLetter"/>
      <w:lvlText w:val="%2."/>
      <w:lvlJc w:val="left"/>
      <w:pPr>
        <w:ind w:left="1440" w:hanging="360"/>
      </w:pPr>
    </w:lvl>
    <w:lvl w:ilvl="2" w:tplc="D740383E">
      <w:start w:val="1"/>
      <w:numFmt w:val="lowerRoman"/>
      <w:lvlText w:val="%3."/>
      <w:lvlJc w:val="right"/>
      <w:pPr>
        <w:ind w:left="2160" w:hanging="180"/>
      </w:pPr>
    </w:lvl>
    <w:lvl w:ilvl="3" w:tplc="1DAA6B46">
      <w:start w:val="1"/>
      <w:numFmt w:val="decimal"/>
      <w:lvlText w:val="%4."/>
      <w:lvlJc w:val="left"/>
      <w:pPr>
        <w:ind w:left="2880" w:hanging="360"/>
      </w:pPr>
    </w:lvl>
    <w:lvl w:ilvl="4" w:tplc="FAB6C4DA">
      <w:start w:val="1"/>
      <w:numFmt w:val="lowerLetter"/>
      <w:lvlText w:val="%5."/>
      <w:lvlJc w:val="left"/>
      <w:pPr>
        <w:ind w:left="3600" w:hanging="360"/>
      </w:pPr>
    </w:lvl>
    <w:lvl w:ilvl="5" w:tplc="65968390">
      <w:start w:val="1"/>
      <w:numFmt w:val="lowerRoman"/>
      <w:lvlText w:val="%6."/>
      <w:lvlJc w:val="right"/>
      <w:pPr>
        <w:ind w:left="4320" w:hanging="180"/>
      </w:pPr>
    </w:lvl>
    <w:lvl w:ilvl="6" w:tplc="9E62AAB8">
      <w:start w:val="1"/>
      <w:numFmt w:val="decimal"/>
      <w:lvlText w:val="%7."/>
      <w:lvlJc w:val="left"/>
      <w:pPr>
        <w:ind w:left="5040" w:hanging="360"/>
      </w:pPr>
    </w:lvl>
    <w:lvl w:ilvl="7" w:tplc="0276D80E">
      <w:start w:val="1"/>
      <w:numFmt w:val="lowerLetter"/>
      <w:lvlText w:val="%8."/>
      <w:lvlJc w:val="left"/>
      <w:pPr>
        <w:ind w:left="5760" w:hanging="360"/>
      </w:pPr>
    </w:lvl>
    <w:lvl w:ilvl="8" w:tplc="3E4449BA">
      <w:start w:val="1"/>
      <w:numFmt w:val="lowerRoman"/>
      <w:lvlText w:val="%9."/>
      <w:lvlJc w:val="right"/>
      <w:pPr>
        <w:ind w:left="6480" w:hanging="180"/>
      </w:pPr>
    </w:lvl>
  </w:abstractNum>
  <w:abstractNum w:abstractNumId="28" w15:restartNumberingAfterBreak="0">
    <w:nsid w:val="4E88095B"/>
    <w:multiLevelType w:val="hybridMultilevel"/>
    <w:tmpl w:val="FD3EBD4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1F27D1C"/>
    <w:multiLevelType w:val="hybridMultilevel"/>
    <w:tmpl w:val="DEB46204"/>
    <w:lvl w:ilvl="0" w:tplc="FFFFFFFF">
      <w:start w:val="1"/>
      <w:numFmt w:val="decimal"/>
      <w:lvlText w:val="%1."/>
      <w:lvlJc w:val="left"/>
      <w:pPr>
        <w:ind w:left="1620" w:hanging="360"/>
      </w:pPr>
      <w:rPr>
        <w:color w:val="auto"/>
      </w:rPr>
    </w:lvl>
    <w:lvl w:ilvl="1" w:tplc="04090019">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0" w15:restartNumberingAfterBreak="0">
    <w:nsid w:val="53A70534"/>
    <w:multiLevelType w:val="hybridMultilevel"/>
    <w:tmpl w:val="82B03652"/>
    <w:lvl w:ilvl="0" w:tplc="45949A70">
      <w:start w:val="1"/>
      <w:numFmt w:val="decimal"/>
      <w:lvlText w:val="%1."/>
      <w:lvlJc w:val="left"/>
      <w:pPr>
        <w:ind w:left="720" w:hanging="360"/>
      </w:pPr>
      <w:rPr>
        <w:rFonts w:ascii="Times New Roman" w:hAnsi="Times New Roman" w:cs="Times New Roman"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7A1127C"/>
    <w:multiLevelType w:val="hybridMultilevel"/>
    <w:tmpl w:val="8216ECA4"/>
    <w:lvl w:ilvl="0" w:tplc="D15428F2">
      <w:start w:val="1"/>
      <w:numFmt w:val="lowerLetter"/>
      <w:lvlText w:val="%1."/>
      <w:lvlJc w:val="left"/>
      <w:pPr>
        <w:ind w:left="1080" w:hanging="360"/>
      </w:pPr>
      <w:rPr>
        <w:rFonts w:ascii="Times New Roman" w:eastAsia="Times New Roman" w:hAnsi="Times New Roman" w:cs="Times New Roman"/>
      </w:rPr>
    </w:lvl>
    <w:lvl w:ilvl="1" w:tplc="E3BA0040">
      <w:start w:val="1"/>
      <w:numFmt w:val="bullet"/>
      <w:lvlText w:val="o"/>
      <w:lvlJc w:val="left"/>
      <w:pPr>
        <w:ind w:left="1800" w:hanging="360"/>
      </w:pPr>
      <w:rPr>
        <w:rFonts w:ascii="Courier New" w:hAnsi="Courier New" w:hint="default"/>
      </w:rPr>
    </w:lvl>
    <w:lvl w:ilvl="2" w:tplc="E53CF102">
      <w:start w:val="1"/>
      <w:numFmt w:val="bullet"/>
      <w:lvlText w:val=""/>
      <w:lvlJc w:val="left"/>
      <w:pPr>
        <w:ind w:left="2520" w:hanging="360"/>
      </w:pPr>
      <w:rPr>
        <w:rFonts w:ascii="Wingdings" w:hAnsi="Wingdings" w:hint="default"/>
      </w:rPr>
    </w:lvl>
    <w:lvl w:ilvl="3" w:tplc="63B445BC">
      <w:start w:val="1"/>
      <w:numFmt w:val="bullet"/>
      <w:lvlText w:val=""/>
      <w:lvlJc w:val="left"/>
      <w:pPr>
        <w:ind w:left="3240" w:hanging="360"/>
      </w:pPr>
      <w:rPr>
        <w:rFonts w:ascii="Symbol" w:hAnsi="Symbol" w:hint="default"/>
      </w:rPr>
    </w:lvl>
    <w:lvl w:ilvl="4" w:tplc="9022E82E">
      <w:start w:val="1"/>
      <w:numFmt w:val="bullet"/>
      <w:lvlText w:val="o"/>
      <w:lvlJc w:val="left"/>
      <w:pPr>
        <w:ind w:left="3960" w:hanging="360"/>
      </w:pPr>
      <w:rPr>
        <w:rFonts w:ascii="Courier New" w:hAnsi="Courier New" w:hint="default"/>
      </w:rPr>
    </w:lvl>
    <w:lvl w:ilvl="5" w:tplc="DEF88118">
      <w:start w:val="1"/>
      <w:numFmt w:val="bullet"/>
      <w:lvlText w:val=""/>
      <w:lvlJc w:val="left"/>
      <w:pPr>
        <w:ind w:left="4680" w:hanging="360"/>
      </w:pPr>
      <w:rPr>
        <w:rFonts w:ascii="Wingdings" w:hAnsi="Wingdings" w:hint="default"/>
      </w:rPr>
    </w:lvl>
    <w:lvl w:ilvl="6" w:tplc="F52A0ED0">
      <w:start w:val="1"/>
      <w:numFmt w:val="bullet"/>
      <w:lvlText w:val=""/>
      <w:lvlJc w:val="left"/>
      <w:pPr>
        <w:ind w:left="5400" w:hanging="360"/>
      </w:pPr>
      <w:rPr>
        <w:rFonts w:ascii="Symbol" w:hAnsi="Symbol" w:hint="default"/>
      </w:rPr>
    </w:lvl>
    <w:lvl w:ilvl="7" w:tplc="B5BEB506">
      <w:start w:val="1"/>
      <w:numFmt w:val="bullet"/>
      <w:lvlText w:val="o"/>
      <w:lvlJc w:val="left"/>
      <w:pPr>
        <w:ind w:left="6120" w:hanging="360"/>
      </w:pPr>
      <w:rPr>
        <w:rFonts w:ascii="Courier New" w:hAnsi="Courier New" w:hint="default"/>
      </w:rPr>
    </w:lvl>
    <w:lvl w:ilvl="8" w:tplc="1AF80F5E">
      <w:start w:val="1"/>
      <w:numFmt w:val="bullet"/>
      <w:lvlText w:val=""/>
      <w:lvlJc w:val="left"/>
      <w:pPr>
        <w:ind w:left="6840" w:hanging="360"/>
      </w:pPr>
      <w:rPr>
        <w:rFonts w:ascii="Wingdings" w:hAnsi="Wingdings" w:hint="default"/>
      </w:rPr>
    </w:lvl>
  </w:abstractNum>
  <w:abstractNum w:abstractNumId="32" w15:restartNumberingAfterBreak="0">
    <w:nsid w:val="57DB434A"/>
    <w:multiLevelType w:val="hybridMultilevel"/>
    <w:tmpl w:val="AD1C8454"/>
    <w:lvl w:ilvl="0" w:tplc="5382107E">
      <w:start w:val="1"/>
      <w:numFmt w:val="upperLetter"/>
      <w:lvlText w:val="%1."/>
      <w:lvlJc w:val="left"/>
      <w:pPr>
        <w:tabs>
          <w:tab w:val="num" w:pos="360"/>
        </w:tabs>
        <w:ind w:left="360" w:hanging="360"/>
      </w:pPr>
      <w:rPr>
        <w:rFonts w:hint="default"/>
      </w:rPr>
    </w:lvl>
    <w:lvl w:ilvl="1" w:tplc="02E6877A">
      <w:start w:val="1"/>
      <w:numFmt w:val="decimal"/>
      <w:lvlText w:val="%2."/>
      <w:lvlJc w:val="left"/>
      <w:pPr>
        <w:tabs>
          <w:tab w:val="num" w:pos="634"/>
        </w:tabs>
        <w:ind w:left="634" w:hanging="360"/>
      </w:pPr>
      <w:rPr>
        <w:rFonts w:hint="default"/>
      </w:rPr>
    </w:lvl>
    <w:lvl w:ilvl="2" w:tplc="0409001B">
      <w:start w:val="1"/>
      <w:numFmt w:val="lowerRoman"/>
      <w:lvlText w:val="%3."/>
      <w:lvlJc w:val="right"/>
      <w:pPr>
        <w:tabs>
          <w:tab w:val="num" w:pos="1354"/>
        </w:tabs>
        <w:ind w:left="1354" w:hanging="180"/>
      </w:pPr>
    </w:lvl>
    <w:lvl w:ilvl="3" w:tplc="0409000F" w:tentative="1">
      <w:start w:val="1"/>
      <w:numFmt w:val="decimal"/>
      <w:lvlText w:val="%4."/>
      <w:lvlJc w:val="left"/>
      <w:pPr>
        <w:tabs>
          <w:tab w:val="num" w:pos="2074"/>
        </w:tabs>
        <w:ind w:left="2074" w:hanging="360"/>
      </w:pPr>
    </w:lvl>
    <w:lvl w:ilvl="4" w:tplc="04090019" w:tentative="1">
      <w:start w:val="1"/>
      <w:numFmt w:val="lowerLetter"/>
      <w:lvlText w:val="%5."/>
      <w:lvlJc w:val="left"/>
      <w:pPr>
        <w:tabs>
          <w:tab w:val="num" w:pos="2794"/>
        </w:tabs>
        <w:ind w:left="2794" w:hanging="360"/>
      </w:pPr>
    </w:lvl>
    <w:lvl w:ilvl="5" w:tplc="0409001B" w:tentative="1">
      <w:start w:val="1"/>
      <w:numFmt w:val="lowerRoman"/>
      <w:lvlText w:val="%6."/>
      <w:lvlJc w:val="right"/>
      <w:pPr>
        <w:tabs>
          <w:tab w:val="num" w:pos="3514"/>
        </w:tabs>
        <w:ind w:left="3514" w:hanging="180"/>
      </w:pPr>
    </w:lvl>
    <w:lvl w:ilvl="6" w:tplc="0409000F" w:tentative="1">
      <w:start w:val="1"/>
      <w:numFmt w:val="decimal"/>
      <w:lvlText w:val="%7."/>
      <w:lvlJc w:val="left"/>
      <w:pPr>
        <w:tabs>
          <w:tab w:val="num" w:pos="4234"/>
        </w:tabs>
        <w:ind w:left="4234" w:hanging="360"/>
      </w:pPr>
    </w:lvl>
    <w:lvl w:ilvl="7" w:tplc="04090019" w:tentative="1">
      <w:start w:val="1"/>
      <w:numFmt w:val="lowerLetter"/>
      <w:lvlText w:val="%8."/>
      <w:lvlJc w:val="left"/>
      <w:pPr>
        <w:tabs>
          <w:tab w:val="num" w:pos="4954"/>
        </w:tabs>
        <w:ind w:left="4954" w:hanging="360"/>
      </w:pPr>
    </w:lvl>
    <w:lvl w:ilvl="8" w:tplc="0409001B" w:tentative="1">
      <w:start w:val="1"/>
      <w:numFmt w:val="lowerRoman"/>
      <w:lvlText w:val="%9."/>
      <w:lvlJc w:val="right"/>
      <w:pPr>
        <w:tabs>
          <w:tab w:val="num" w:pos="5674"/>
        </w:tabs>
        <w:ind w:left="5674" w:hanging="180"/>
      </w:pPr>
    </w:lvl>
  </w:abstractNum>
  <w:abstractNum w:abstractNumId="33" w15:restartNumberingAfterBreak="0">
    <w:nsid w:val="5C1C56BE"/>
    <w:multiLevelType w:val="hybridMultilevel"/>
    <w:tmpl w:val="44E0AA5A"/>
    <w:lvl w:ilvl="0" w:tplc="0409000F">
      <w:start w:val="1"/>
      <w:numFmt w:val="decimal"/>
      <w:lvlText w:val="%1."/>
      <w:lvlJc w:val="left"/>
      <w:pPr>
        <w:tabs>
          <w:tab w:val="num" w:pos="720"/>
        </w:tabs>
        <w:ind w:left="720" w:hanging="720"/>
      </w:pPr>
      <w:rPr>
        <w:rFonts w:cs="Times New Roman" w:hint="default"/>
        <w:b w:val="0"/>
        <w:i w:val="0"/>
        <w:sz w:val="20"/>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4" w15:restartNumberingAfterBreak="0">
    <w:nsid w:val="610847BE"/>
    <w:multiLevelType w:val="hybridMultilevel"/>
    <w:tmpl w:val="F8626E1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5" w15:restartNumberingAfterBreak="0">
    <w:nsid w:val="611E1307"/>
    <w:multiLevelType w:val="hybridMultilevel"/>
    <w:tmpl w:val="D59C7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C717028"/>
    <w:multiLevelType w:val="hybridMultilevel"/>
    <w:tmpl w:val="2342F9EA"/>
    <w:lvl w:ilvl="0" w:tplc="46D0E8CA">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7" w15:restartNumberingAfterBreak="0">
    <w:nsid w:val="6FEE5A7F"/>
    <w:multiLevelType w:val="hybridMultilevel"/>
    <w:tmpl w:val="14ECF10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0D159B0"/>
    <w:multiLevelType w:val="hybridMultilevel"/>
    <w:tmpl w:val="259E6536"/>
    <w:lvl w:ilvl="0" w:tplc="45949A70">
      <w:start w:val="1"/>
      <w:numFmt w:val="decimal"/>
      <w:lvlText w:val="%1."/>
      <w:lvlJc w:val="left"/>
      <w:pPr>
        <w:ind w:left="720" w:hanging="360"/>
      </w:pPr>
      <w:rPr>
        <w:rFonts w:ascii="Times New Roman" w:hAnsi="Times New Roman" w:cs="Times New Roman" w:hint="default"/>
        <w:sz w:val="24"/>
        <w:szCs w:val="24"/>
      </w:rPr>
    </w:lvl>
    <w:lvl w:ilvl="1" w:tplc="629C6AE8">
      <w:start w:val="1"/>
      <w:numFmt w:val="lowerLetter"/>
      <w:lvlText w:val="%2."/>
      <w:lvlJc w:val="left"/>
      <w:pPr>
        <w:ind w:left="1440" w:hanging="360"/>
      </w:pPr>
    </w:lvl>
    <w:lvl w:ilvl="2" w:tplc="D680A55A">
      <w:start w:val="1"/>
      <w:numFmt w:val="lowerRoman"/>
      <w:lvlText w:val="%3."/>
      <w:lvlJc w:val="right"/>
      <w:pPr>
        <w:ind w:left="2160" w:hanging="180"/>
      </w:pPr>
    </w:lvl>
    <w:lvl w:ilvl="3" w:tplc="FF200888">
      <w:start w:val="1"/>
      <w:numFmt w:val="decimal"/>
      <w:lvlText w:val="%4."/>
      <w:lvlJc w:val="left"/>
      <w:pPr>
        <w:ind w:left="2880" w:hanging="360"/>
      </w:pPr>
    </w:lvl>
    <w:lvl w:ilvl="4" w:tplc="CADE4C36">
      <w:start w:val="1"/>
      <w:numFmt w:val="lowerLetter"/>
      <w:lvlText w:val="%5."/>
      <w:lvlJc w:val="left"/>
      <w:pPr>
        <w:ind w:left="3600" w:hanging="360"/>
      </w:pPr>
    </w:lvl>
    <w:lvl w:ilvl="5" w:tplc="424CB7C4">
      <w:start w:val="1"/>
      <w:numFmt w:val="lowerRoman"/>
      <w:lvlText w:val="%6."/>
      <w:lvlJc w:val="right"/>
      <w:pPr>
        <w:ind w:left="4320" w:hanging="180"/>
      </w:pPr>
    </w:lvl>
    <w:lvl w:ilvl="6" w:tplc="6DA61C50">
      <w:start w:val="1"/>
      <w:numFmt w:val="decimal"/>
      <w:lvlText w:val="%7."/>
      <w:lvlJc w:val="left"/>
      <w:pPr>
        <w:ind w:left="5040" w:hanging="360"/>
      </w:pPr>
    </w:lvl>
    <w:lvl w:ilvl="7" w:tplc="834A0E36">
      <w:start w:val="1"/>
      <w:numFmt w:val="lowerLetter"/>
      <w:lvlText w:val="%8."/>
      <w:lvlJc w:val="left"/>
      <w:pPr>
        <w:ind w:left="5760" w:hanging="360"/>
      </w:pPr>
    </w:lvl>
    <w:lvl w:ilvl="8" w:tplc="A992C216">
      <w:start w:val="1"/>
      <w:numFmt w:val="lowerRoman"/>
      <w:lvlText w:val="%9."/>
      <w:lvlJc w:val="right"/>
      <w:pPr>
        <w:ind w:left="6480" w:hanging="180"/>
      </w:pPr>
    </w:lvl>
  </w:abstractNum>
  <w:abstractNum w:abstractNumId="39" w15:restartNumberingAfterBreak="0">
    <w:nsid w:val="760447D2"/>
    <w:multiLevelType w:val="hybridMultilevel"/>
    <w:tmpl w:val="238AD01A"/>
    <w:lvl w:ilvl="0" w:tplc="F5E4E890">
      <w:start w:val="1"/>
      <w:numFmt w:val="bullet"/>
      <w:lvlText w:val=""/>
      <w:lvlJc w:val="left"/>
      <w:pPr>
        <w:ind w:left="720" w:hanging="360"/>
      </w:pPr>
      <w:rPr>
        <w:rFonts w:ascii="Symbol" w:hAnsi="Symbol" w:hint="default"/>
      </w:rPr>
    </w:lvl>
    <w:lvl w:ilvl="1" w:tplc="99A4A14E">
      <w:start w:val="1"/>
      <w:numFmt w:val="bullet"/>
      <w:lvlText w:val="o"/>
      <w:lvlJc w:val="left"/>
      <w:pPr>
        <w:ind w:left="1440" w:hanging="360"/>
      </w:pPr>
      <w:rPr>
        <w:rFonts w:ascii="Courier New" w:hAnsi="Courier New" w:hint="default"/>
      </w:rPr>
    </w:lvl>
    <w:lvl w:ilvl="2" w:tplc="CBE0D14C">
      <w:start w:val="1"/>
      <w:numFmt w:val="bullet"/>
      <w:lvlText w:val=""/>
      <w:lvlJc w:val="left"/>
      <w:pPr>
        <w:ind w:left="2160" w:hanging="360"/>
      </w:pPr>
      <w:rPr>
        <w:rFonts w:ascii="Wingdings" w:hAnsi="Wingdings" w:hint="default"/>
      </w:rPr>
    </w:lvl>
    <w:lvl w:ilvl="3" w:tplc="F5E4AEFE">
      <w:start w:val="1"/>
      <w:numFmt w:val="bullet"/>
      <w:lvlText w:val=""/>
      <w:lvlJc w:val="left"/>
      <w:pPr>
        <w:ind w:left="2880" w:hanging="360"/>
      </w:pPr>
      <w:rPr>
        <w:rFonts w:ascii="Symbol" w:hAnsi="Symbol" w:hint="default"/>
      </w:rPr>
    </w:lvl>
    <w:lvl w:ilvl="4" w:tplc="F842871E">
      <w:start w:val="1"/>
      <w:numFmt w:val="bullet"/>
      <w:lvlText w:val="o"/>
      <w:lvlJc w:val="left"/>
      <w:pPr>
        <w:ind w:left="3600" w:hanging="360"/>
      </w:pPr>
      <w:rPr>
        <w:rFonts w:ascii="Courier New" w:hAnsi="Courier New" w:hint="default"/>
      </w:rPr>
    </w:lvl>
    <w:lvl w:ilvl="5" w:tplc="ED6AB874">
      <w:start w:val="1"/>
      <w:numFmt w:val="bullet"/>
      <w:lvlText w:val=""/>
      <w:lvlJc w:val="left"/>
      <w:pPr>
        <w:ind w:left="4320" w:hanging="360"/>
      </w:pPr>
      <w:rPr>
        <w:rFonts w:ascii="Wingdings" w:hAnsi="Wingdings" w:hint="default"/>
      </w:rPr>
    </w:lvl>
    <w:lvl w:ilvl="6" w:tplc="B2E0E92A">
      <w:start w:val="1"/>
      <w:numFmt w:val="bullet"/>
      <w:lvlText w:val=""/>
      <w:lvlJc w:val="left"/>
      <w:pPr>
        <w:ind w:left="5040" w:hanging="360"/>
      </w:pPr>
      <w:rPr>
        <w:rFonts w:ascii="Symbol" w:hAnsi="Symbol" w:hint="default"/>
      </w:rPr>
    </w:lvl>
    <w:lvl w:ilvl="7" w:tplc="B89857BA">
      <w:start w:val="1"/>
      <w:numFmt w:val="bullet"/>
      <w:lvlText w:val="o"/>
      <w:lvlJc w:val="left"/>
      <w:pPr>
        <w:ind w:left="5760" w:hanging="360"/>
      </w:pPr>
      <w:rPr>
        <w:rFonts w:ascii="Courier New" w:hAnsi="Courier New" w:hint="default"/>
      </w:rPr>
    </w:lvl>
    <w:lvl w:ilvl="8" w:tplc="10829F7C">
      <w:start w:val="1"/>
      <w:numFmt w:val="bullet"/>
      <w:lvlText w:val=""/>
      <w:lvlJc w:val="left"/>
      <w:pPr>
        <w:ind w:left="6480" w:hanging="360"/>
      </w:pPr>
      <w:rPr>
        <w:rFonts w:ascii="Wingdings" w:hAnsi="Wingdings" w:hint="default"/>
      </w:rPr>
    </w:lvl>
  </w:abstractNum>
  <w:abstractNum w:abstractNumId="40" w15:restartNumberingAfterBreak="0">
    <w:nsid w:val="788B2EA1"/>
    <w:multiLevelType w:val="hybridMultilevel"/>
    <w:tmpl w:val="35E0454A"/>
    <w:lvl w:ilvl="0" w:tplc="0409000F">
      <w:start w:val="1"/>
      <w:numFmt w:val="decimal"/>
      <w:lvlText w:val="%1."/>
      <w:lvlJc w:val="left"/>
      <w:pPr>
        <w:ind w:left="720" w:hanging="360"/>
      </w:pPr>
      <w:rPr>
        <w:rFonts w:hint="default"/>
        <w:b w:val="0"/>
        <w:i w:val="0"/>
        <w:color w:val="auto"/>
        <w:sz w:val="24"/>
        <w:szCs w:val="24"/>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16cid:durableId="190918961">
    <w:abstractNumId w:val="31"/>
  </w:num>
  <w:num w:numId="2" w16cid:durableId="213738971">
    <w:abstractNumId w:val="27"/>
  </w:num>
  <w:num w:numId="3" w16cid:durableId="1317345744">
    <w:abstractNumId w:val="7"/>
  </w:num>
  <w:num w:numId="4" w16cid:durableId="80565788">
    <w:abstractNumId w:val="39"/>
  </w:num>
  <w:num w:numId="5" w16cid:durableId="858587370">
    <w:abstractNumId w:val="20"/>
  </w:num>
  <w:num w:numId="6" w16cid:durableId="962538323">
    <w:abstractNumId w:val="38"/>
  </w:num>
  <w:num w:numId="7" w16cid:durableId="524443647">
    <w:abstractNumId w:val="22"/>
  </w:num>
  <w:num w:numId="8" w16cid:durableId="2092658471">
    <w:abstractNumId w:val="12"/>
  </w:num>
  <w:num w:numId="9" w16cid:durableId="1380393523">
    <w:abstractNumId w:val="5"/>
  </w:num>
  <w:num w:numId="10" w16cid:durableId="900753556">
    <w:abstractNumId w:val="34"/>
  </w:num>
  <w:num w:numId="11" w16cid:durableId="1066805590">
    <w:abstractNumId w:val="37"/>
  </w:num>
  <w:num w:numId="12" w16cid:durableId="39012399">
    <w:abstractNumId w:val="13"/>
  </w:num>
  <w:num w:numId="13" w16cid:durableId="1917812635">
    <w:abstractNumId w:val="6"/>
  </w:num>
  <w:num w:numId="14" w16cid:durableId="800341491">
    <w:abstractNumId w:val="36"/>
  </w:num>
  <w:num w:numId="15" w16cid:durableId="1548685794">
    <w:abstractNumId w:val="16"/>
  </w:num>
  <w:num w:numId="16" w16cid:durableId="769740187">
    <w:abstractNumId w:val="8"/>
  </w:num>
  <w:num w:numId="17" w16cid:durableId="98765398">
    <w:abstractNumId w:val="33"/>
  </w:num>
  <w:num w:numId="18" w16cid:durableId="897476415">
    <w:abstractNumId w:val="14"/>
  </w:num>
  <w:num w:numId="19" w16cid:durableId="908198874">
    <w:abstractNumId w:val="19"/>
  </w:num>
  <w:num w:numId="20" w16cid:durableId="2089382145">
    <w:abstractNumId w:val="23"/>
  </w:num>
  <w:num w:numId="21" w16cid:durableId="318536542">
    <w:abstractNumId w:val="9"/>
  </w:num>
  <w:num w:numId="22" w16cid:durableId="526259537">
    <w:abstractNumId w:val="25"/>
  </w:num>
  <w:num w:numId="23" w16cid:durableId="1716466245">
    <w:abstractNumId w:val="18"/>
  </w:num>
  <w:num w:numId="24" w16cid:durableId="1243370862">
    <w:abstractNumId w:val="3"/>
  </w:num>
  <w:num w:numId="25" w16cid:durableId="917054839">
    <w:abstractNumId w:val="17"/>
  </w:num>
  <w:num w:numId="26" w16cid:durableId="1854606470">
    <w:abstractNumId w:val="2"/>
  </w:num>
  <w:num w:numId="27" w16cid:durableId="666639714">
    <w:abstractNumId w:val="28"/>
  </w:num>
  <w:num w:numId="28" w16cid:durableId="1574772389">
    <w:abstractNumId w:val="0"/>
  </w:num>
  <w:num w:numId="29" w16cid:durableId="1367752866">
    <w:abstractNumId w:val="32"/>
  </w:num>
  <w:num w:numId="30" w16cid:durableId="1345208567">
    <w:abstractNumId w:val="1"/>
  </w:num>
  <w:num w:numId="31" w16cid:durableId="107237787">
    <w:abstractNumId w:val="29"/>
  </w:num>
  <w:num w:numId="32" w16cid:durableId="1576814934">
    <w:abstractNumId w:val="15"/>
  </w:num>
  <w:num w:numId="33" w16cid:durableId="606154250">
    <w:abstractNumId w:val="40"/>
  </w:num>
  <w:num w:numId="34" w16cid:durableId="2036610156">
    <w:abstractNumId w:val="24"/>
  </w:num>
  <w:num w:numId="35" w16cid:durableId="1012075320">
    <w:abstractNumId w:val="4"/>
  </w:num>
  <w:num w:numId="36" w16cid:durableId="240256529">
    <w:abstractNumId w:val="35"/>
  </w:num>
  <w:num w:numId="37" w16cid:durableId="1222672010">
    <w:abstractNumId w:val="30"/>
  </w:num>
  <w:num w:numId="38" w16cid:durableId="813108588">
    <w:abstractNumId w:val="11"/>
  </w:num>
  <w:num w:numId="39" w16cid:durableId="1700937138">
    <w:abstractNumId w:val="10"/>
  </w:num>
  <w:num w:numId="40" w16cid:durableId="342321758">
    <w:abstractNumId w:val="26"/>
  </w:num>
  <w:num w:numId="41" w16cid:durableId="538398270">
    <w:abstractNumId w:val="22"/>
  </w:num>
  <w:num w:numId="42" w16cid:durableId="934898424">
    <w:abstractNumId w:val="22"/>
  </w:num>
  <w:num w:numId="43" w16cid:durableId="1858763201">
    <w:abstractNumId w:val="22"/>
  </w:num>
  <w:num w:numId="44" w16cid:durableId="2075661580">
    <w:abstractNumId w:val="22"/>
  </w:num>
  <w:num w:numId="45" w16cid:durableId="697195528">
    <w:abstractNumId w:val="21"/>
  </w:num>
  <w:numIdMacAtCleanup w:val="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32E9"/>
    <w:rsid w:val="00014F79"/>
    <w:rsid w:val="00023623"/>
    <w:rsid w:val="0002D7CE"/>
    <w:rsid w:val="00044B11"/>
    <w:rsid w:val="00057882"/>
    <w:rsid w:val="00082A60"/>
    <w:rsid w:val="000A71BA"/>
    <w:rsid w:val="000B465B"/>
    <w:rsid w:val="000B52BA"/>
    <w:rsid w:val="000C02B1"/>
    <w:rsid w:val="000D2967"/>
    <w:rsid w:val="000D33B6"/>
    <w:rsid w:val="000D7A31"/>
    <w:rsid w:val="000E030C"/>
    <w:rsid w:val="000E0EA3"/>
    <w:rsid w:val="000E37D9"/>
    <w:rsid w:val="000F4536"/>
    <w:rsid w:val="001054B9"/>
    <w:rsid w:val="00105E9C"/>
    <w:rsid w:val="00112D44"/>
    <w:rsid w:val="00132C42"/>
    <w:rsid w:val="00142530"/>
    <w:rsid w:val="00157DFF"/>
    <w:rsid w:val="00160F0C"/>
    <w:rsid w:val="001657F8"/>
    <w:rsid w:val="00171C73"/>
    <w:rsid w:val="00192CD7"/>
    <w:rsid w:val="001A4F32"/>
    <w:rsid w:val="001A5140"/>
    <w:rsid w:val="001B1EEE"/>
    <w:rsid w:val="001B3B26"/>
    <w:rsid w:val="001C0AC5"/>
    <w:rsid w:val="001E445A"/>
    <w:rsid w:val="001E75CC"/>
    <w:rsid w:val="001F77BE"/>
    <w:rsid w:val="00210242"/>
    <w:rsid w:val="00226256"/>
    <w:rsid w:val="002335E8"/>
    <w:rsid w:val="00250F30"/>
    <w:rsid w:val="00265DFF"/>
    <w:rsid w:val="00273CD9"/>
    <w:rsid w:val="00276329"/>
    <w:rsid w:val="00284534"/>
    <w:rsid w:val="00294BC0"/>
    <w:rsid w:val="002A037E"/>
    <w:rsid w:val="002B3B88"/>
    <w:rsid w:val="002C0DA9"/>
    <w:rsid w:val="002D0172"/>
    <w:rsid w:val="002D2921"/>
    <w:rsid w:val="002E32E9"/>
    <w:rsid w:val="002E3372"/>
    <w:rsid w:val="002E698C"/>
    <w:rsid w:val="002E784D"/>
    <w:rsid w:val="002F0B44"/>
    <w:rsid w:val="00301C90"/>
    <w:rsid w:val="00310891"/>
    <w:rsid w:val="00311ECF"/>
    <w:rsid w:val="00312246"/>
    <w:rsid w:val="0031793B"/>
    <w:rsid w:val="00342F0D"/>
    <w:rsid w:val="003510F8"/>
    <w:rsid w:val="0037424E"/>
    <w:rsid w:val="003761A1"/>
    <w:rsid w:val="003867B1"/>
    <w:rsid w:val="0039157B"/>
    <w:rsid w:val="003A68E4"/>
    <w:rsid w:val="003A7DFB"/>
    <w:rsid w:val="003C0494"/>
    <w:rsid w:val="003C0B89"/>
    <w:rsid w:val="003C13F6"/>
    <w:rsid w:val="003C2195"/>
    <w:rsid w:val="003D1673"/>
    <w:rsid w:val="003D23B5"/>
    <w:rsid w:val="003D6071"/>
    <w:rsid w:val="003E20CB"/>
    <w:rsid w:val="003F737A"/>
    <w:rsid w:val="0041382E"/>
    <w:rsid w:val="0042795E"/>
    <w:rsid w:val="004313F5"/>
    <w:rsid w:val="0043724E"/>
    <w:rsid w:val="00442640"/>
    <w:rsid w:val="00442A6B"/>
    <w:rsid w:val="00450821"/>
    <w:rsid w:val="00451D3A"/>
    <w:rsid w:val="0045230C"/>
    <w:rsid w:val="00460D72"/>
    <w:rsid w:val="00493F84"/>
    <w:rsid w:val="00495618"/>
    <w:rsid w:val="00495B5E"/>
    <w:rsid w:val="00496399"/>
    <w:rsid w:val="004B434F"/>
    <w:rsid w:val="004B4B5B"/>
    <w:rsid w:val="004B78E5"/>
    <w:rsid w:val="004C099E"/>
    <w:rsid w:val="004F11A5"/>
    <w:rsid w:val="004F1362"/>
    <w:rsid w:val="00507EEE"/>
    <w:rsid w:val="005114C2"/>
    <w:rsid w:val="00522204"/>
    <w:rsid w:val="00525D15"/>
    <w:rsid w:val="005269DF"/>
    <w:rsid w:val="0053534D"/>
    <w:rsid w:val="0054730D"/>
    <w:rsid w:val="005741D6"/>
    <w:rsid w:val="0057575E"/>
    <w:rsid w:val="00584EAF"/>
    <w:rsid w:val="005A07EF"/>
    <w:rsid w:val="005A5265"/>
    <w:rsid w:val="005B2224"/>
    <w:rsid w:val="005B7438"/>
    <w:rsid w:val="005DA4F6"/>
    <w:rsid w:val="005E375C"/>
    <w:rsid w:val="005F4124"/>
    <w:rsid w:val="005F45AC"/>
    <w:rsid w:val="005F6EA2"/>
    <w:rsid w:val="005F7BE8"/>
    <w:rsid w:val="00603EE9"/>
    <w:rsid w:val="00614ADF"/>
    <w:rsid w:val="006170FF"/>
    <w:rsid w:val="006205C2"/>
    <w:rsid w:val="006226A9"/>
    <w:rsid w:val="00644EFD"/>
    <w:rsid w:val="0065182D"/>
    <w:rsid w:val="00663E1A"/>
    <w:rsid w:val="00676064"/>
    <w:rsid w:val="00690924"/>
    <w:rsid w:val="006A30A1"/>
    <w:rsid w:val="006B15F1"/>
    <w:rsid w:val="006B3DB4"/>
    <w:rsid w:val="006C58B8"/>
    <w:rsid w:val="006D48D2"/>
    <w:rsid w:val="00707C7C"/>
    <w:rsid w:val="007121D5"/>
    <w:rsid w:val="007144EB"/>
    <w:rsid w:val="00726122"/>
    <w:rsid w:val="007408D4"/>
    <w:rsid w:val="00743417"/>
    <w:rsid w:val="00767BAB"/>
    <w:rsid w:val="007A33C3"/>
    <w:rsid w:val="007B02F7"/>
    <w:rsid w:val="007C332A"/>
    <w:rsid w:val="007E3220"/>
    <w:rsid w:val="007F6CCA"/>
    <w:rsid w:val="008336D2"/>
    <w:rsid w:val="00836CC0"/>
    <w:rsid w:val="00862968"/>
    <w:rsid w:val="00867346"/>
    <w:rsid w:val="00884FAC"/>
    <w:rsid w:val="008923D4"/>
    <w:rsid w:val="008A08B7"/>
    <w:rsid w:val="008B2B80"/>
    <w:rsid w:val="008C27D8"/>
    <w:rsid w:val="008E68BD"/>
    <w:rsid w:val="0091368D"/>
    <w:rsid w:val="00920D95"/>
    <w:rsid w:val="009213ED"/>
    <w:rsid w:val="00921E96"/>
    <w:rsid w:val="009237BC"/>
    <w:rsid w:val="0093091C"/>
    <w:rsid w:val="0094680B"/>
    <w:rsid w:val="009476F1"/>
    <w:rsid w:val="00972649"/>
    <w:rsid w:val="00973A84"/>
    <w:rsid w:val="00976494"/>
    <w:rsid w:val="0099055F"/>
    <w:rsid w:val="009A0A39"/>
    <w:rsid w:val="009A2329"/>
    <w:rsid w:val="009B52C4"/>
    <w:rsid w:val="009C4262"/>
    <w:rsid w:val="009C5220"/>
    <w:rsid w:val="009C5696"/>
    <w:rsid w:val="009D628B"/>
    <w:rsid w:val="009D6911"/>
    <w:rsid w:val="009E158F"/>
    <w:rsid w:val="009F0A76"/>
    <w:rsid w:val="009F6744"/>
    <w:rsid w:val="00A01A61"/>
    <w:rsid w:val="00A01B14"/>
    <w:rsid w:val="00A01D54"/>
    <w:rsid w:val="00A20426"/>
    <w:rsid w:val="00A3437A"/>
    <w:rsid w:val="00A3599F"/>
    <w:rsid w:val="00A47684"/>
    <w:rsid w:val="00A6554A"/>
    <w:rsid w:val="00A65D2B"/>
    <w:rsid w:val="00A81A77"/>
    <w:rsid w:val="00A841C4"/>
    <w:rsid w:val="00A94815"/>
    <w:rsid w:val="00AC4A50"/>
    <w:rsid w:val="00AE52BE"/>
    <w:rsid w:val="00AF43F9"/>
    <w:rsid w:val="00B018B5"/>
    <w:rsid w:val="00B14AA3"/>
    <w:rsid w:val="00B1756B"/>
    <w:rsid w:val="00B2011E"/>
    <w:rsid w:val="00B20783"/>
    <w:rsid w:val="00B24E3D"/>
    <w:rsid w:val="00B303C8"/>
    <w:rsid w:val="00B311DF"/>
    <w:rsid w:val="00B311EC"/>
    <w:rsid w:val="00B32268"/>
    <w:rsid w:val="00B434F0"/>
    <w:rsid w:val="00B713F2"/>
    <w:rsid w:val="00B91E8B"/>
    <w:rsid w:val="00BA0F91"/>
    <w:rsid w:val="00BA4793"/>
    <w:rsid w:val="00BB4603"/>
    <w:rsid w:val="00BB5049"/>
    <w:rsid w:val="00BB7B1B"/>
    <w:rsid w:val="00BC06C3"/>
    <w:rsid w:val="00BC2A01"/>
    <w:rsid w:val="00BC3592"/>
    <w:rsid w:val="00BC3BE7"/>
    <w:rsid w:val="00BC5125"/>
    <w:rsid w:val="00BD0B39"/>
    <w:rsid w:val="00BE2125"/>
    <w:rsid w:val="00BF2989"/>
    <w:rsid w:val="00BF4B25"/>
    <w:rsid w:val="00C0724A"/>
    <w:rsid w:val="00C11FC1"/>
    <w:rsid w:val="00C147F5"/>
    <w:rsid w:val="00C215D6"/>
    <w:rsid w:val="00C36EA8"/>
    <w:rsid w:val="00C44CF8"/>
    <w:rsid w:val="00C47BBC"/>
    <w:rsid w:val="00C667C5"/>
    <w:rsid w:val="00C70139"/>
    <w:rsid w:val="00CC5160"/>
    <w:rsid w:val="00CC5EBE"/>
    <w:rsid w:val="00CD3FA4"/>
    <w:rsid w:val="00CD40B2"/>
    <w:rsid w:val="00CE2D95"/>
    <w:rsid w:val="00CF2A3D"/>
    <w:rsid w:val="00D175DF"/>
    <w:rsid w:val="00D3427C"/>
    <w:rsid w:val="00D39BAE"/>
    <w:rsid w:val="00D4538E"/>
    <w:rsid w:val="00D46DE2"/>
    <w:rsid w:val="00D501C5"/>
    <w:rsid w:val="00D53B23"/>
    <w:rsid w:val="00D6361B"/>
    <w:rsid w:val="00D652E7"/>
    <w:rsid w:val="00D660C8"/>
    <w:rsid w:val="00D66628"/>
    <w:rsid w:val="00D72D68"/>
    <w:rsid w:val="00D73C44"/>
    <w:rsid w:val="00D74928"/>
    <w:rsid w:val="00D90625"/>
    <w:rsid w:val="00DA77EA"/>
    <w:rsid w:val="00DE3E16"/>
    <w:rsid w:val="00DF0085"/>
    <w:rsid w:val="00E0245C"/>
    <w:rsid w:val="00E06BBB"/>
    <w:rsid w:val="00E22351"/>
    <w:rsid w:val="00E36AF9"/>
    <w:rsid w:val="00E40BC6"/>
    <w:rsid w:val="00E51BF5"/>
    <w:rsid w:val="00E550A8"/>
    <w:rsid w:val="00E57DEB"/>
    <w:rsid w:val="00E70701"/>
    <w:rsid w:val="00E913AB"/>
    <w:rsid w:val="00E959DD"/>
    <w:rsid w:val="00E9787A"/>
    <w:rsid w:val="00EA74D4"/>
    <w:rsid w:val="00EB2887"/>
    <w:rsid w:val="00EC1D36"/>
    <w:rsid w:val="00EC7113"/>
    <w:rsid w:val="00EE504F"/>
    <w:rsid w:val="00EE6A98"/>
    <w:rsid w:val="00F00C93"/>
    <w:rsid w:val="00F20082"/>
    <w:rsid w:val="00F226DA"/>
    <w:rsid w:val="00F255A5"/>
    <w:rsid w:val="00F42D55"/>
    <w:rsid w:val="00F44DF3"/>
    <w:rsid w:val="00F47D91"/>
    <w:rsid w:val="00F56097"/>
    <w:rsid w:val="00F83C45"/>
    <w:rsid w:val="00F958E5"/>
    <w:rsid w:val="00F97329"/>
    <w:rsid w:val="00FB5D5F"/>
    <w:rsid w:val="00FB702D"/>
    <w:rsid w:val="00FC28FE"/>
    <w:rsid w:val="00FD6FEC"/>
    <w:rsid w:val="00FE7918"/>
    <w:rsid w:val="00FE7E02"/>
    <w:rsid w:val="0126C847"/>
    <w:rsid w:val="020A91C9"/>
    <w:rsid w:val="0223D99A"/>
    <w:rsid w:val="0283BF5F"/>
    <w:rsid w:val="02A14575"/>
    <w:rsid w:val="02B214E7"/>
    <w:rsid w:val="02EC3193"/>
    <w:rsid w:val="0307F43E"/>
    <w:rsid w:val="032D48D6"/>
    <w:rsid w:val="039545B8"/>
    <w:rsid w:val="039FAE77"/>
    <w:rsid w:val="03EB3B24"/>
    <w:rsid w:val="03F22B7C"/>
    <w:rsid w:val="03FCE741"/>
    <w:rsid w:val="04BB3764"/>
    <w:rsid w:val="051A10F0"/>
    <w:rsid w:val="05A0BDEF"/>
    <w:rsid w:val="05DE3A76"/>
    <w:rsid w:val="063D0709"/>
    <w:rsid w:val="067ACE78"/>
    <w:rsid w:val="0699B09D"/>
    <w:rsid w:val="06EF616D"/>
    <w:rsid w:val="06FDC9F9"/>
    <w:rsid w:val="06FE6CEB"/>
    <w:rsid w:val="07155EBF"/>
    <w:rsid w:val="0759CB6F"/>
    <w:rsid w:val="07D17F9D"/>
    <w:rsid w:val="0815FDD5"/>
    <w:rsid w:val="088BB969"/>
    <w:rsid w:val="08AB3CD5"/>
    <w:rsid w:val="08BEAC47"/>
    <w:rsid w:val="08DA4CDD"/>
    <w:rsid w:val="09142063"/>
    <w:rsid w:val="09873A09"/>
    <w:rsid w:val="09E6C3D6"/>
    <w:rsid w:val="0A16714E"/>
    <w:rsid w:val="0AD826CE"/>
    <w:rsid w:val="0B15A6A9"/>
    <w:rsid w:val="0B7C45DE"/>
    <w:rsid w:val="0BD1DE0E"/>
    <w:rsid w:val="0BF64D09"/>
    <w:rsid w:val="0BFAEB14"/>
    <w:rsid w:val="0C3D3EF7"/>
    <w:rsid w:val="0C65734C"/>
    <w:rsid w:val="0C79EB7C"/>
    <w:rsid w:val="0CD081E9"/>
    <w:rsid w:val="0D086EA0"/>
    <w:rsid w:val="0D37F937"/>
    <w:rsid w:val="0D585683"/>
    <w:rsid w:val="0D873D8E"/>
    <w:rsid w:val="0F35DB51"/>
    <w:rsid w:val="0F8BA728"/>
    <w:rsid w:val="0FD48F7F"/>
    <w:rsid w:val="1013C344"/>
    <w:rsid w:val="106376F3"/>
    <w:rsid w:val="10A1AF4C"/>
    <w:rsid w:val="10D7A2E3"/>
    <w:rsid w:val="121910C6"/>
    <w:rsid w:val="12336813"/>
    <w:rsid w:val="12CE9E8A"/>
    <w:rsid w:val="1302ECD5"/>
    <w:rsid w:val="1318584B"/>
    <w:rsid w:val="1330B203"/>
    <w:rsid w:val="1340E7C5"/>
    <w:rsid w:val="1368705A"/>
    <w:rsid w:val="13DCEFF3"/>
    <w:rsid w:val="1491DB75"/>
    <w:rsid w:val="14A41BCA"/>
    <w:rsid w:val="14AD74AE"/>
    <w:rsid w:val="14D4627D"/>
    <w:rsid w:val="1502B966"/>
    <w:rsid w:val="15373F41"/>
    <w:rsid w:val="1572CC07"/>
    <w:rsid w:val="1591083D"/>
    <w:rsid w:val="15B6C089"/>
    <w:rsid w:val="171812A5"/>
    <w:rsid w:val="1726992F"/>
    <w:rsid w:val="1727C4D9"/>
    <w:rsid w:val="1789EB7C"/>
    <w:rsid w:val="17FCA114"/>
    <w:rsid w:val="1836DCDE"/>
    <w:rsid w:val="1882EA3E"/>
    <w:rsid w:val="1898B89C"/>
    <w:rsid w:val="189A28CC"/>
    <w:rsid w:val="18D2A4EE"/>
    <w:rsid w:val="18DED129"/>
    <w:rsid w:val="19064A12"/>
    <w:rsid w:val="194B2644"/>
    <w:rsid w:val="194CD39D"/>
    <w:rsid w:val="19C1D378"/>
    <w:rsid w:val="19C210E1"/>
    <w:rsid w:val="1A581194"/>
    <w:rsid w:val="1AB1D7AC"/>
    <w:rsid w:val="1AD426BB"/>
    <w:rsid w:val="1AE4A23D"/>
    <w:rsid w:val="1B2DBE97"/>
    <w:rsid w:val="1B7ECDD9"/>
    <w:rsid w:val="1BE16B7B"/>
    <w:rsid w:val="1BE59B7B"/>
    <w:rsid w:val="1D9919EF"/>
    <w:rsid w:val="1DE9786E"/>
    <w:rsid w:val="1E89CC22"/>
    <w:rsid w:val="1E976EE1"/>
    <w:rsid w:val="1EBBD39D"/>
    <w:rsid w:val="1F0451E8"/>
    <w:rsid w:val="1F3B6545"/>
    <w:rsid w:val="1F75FDB9"/>
    <w:rsid w:val="1F8548CF"/>
    <w:rsid w:val="1FC4CCBF"/>
    <w:rsid w:val="1FF85863"/>
    <w:rsid w:val="2021164E"/>
    <w:rsid w:val="2057A3FE"/>
    <w:rsid w:val="2071DA91"/>
    <w:rsid w:val="20D8C3F8"/>
    <w:rsid w:val="2114EAF3"/>
    <w:rsid w:val="229B721D"/>
    <w:rsid w:val="22E97923"/>
    <w:rsid w:val="235DD4BD"/>
    <w:rsid w:val="2374E831"/>
    <w:rsid w:val="23CDF72E"/>
    <w:rsid w:val="240ED668"/>
    <w:rsid w:val="2447250C"/>
    <w:rsid w:val="2466A89A"/>
    <w:rsid w:val="2480B4AE"/>
    <w:rsid w:val="24A6FF2D"/>
    <w:rsid w:val="24BEC7E4"/>
    <w:rsid w:val="2524D6E5"/>
    <w:rsid w:val="25917E6C"/>
    <w:rsid w:val="25E72EE5"/>
    <w:rsid w:val="25F4579B"/>
    <w:rsid w:val="2642C4F6"/>
    <w:rsid w:val="26697EB4"/>
    <w:rsid w:val="26FB3632"/>
    <w:rsid w:val="2794BD85"/>
    <w:rsid w:val="279C50A0"/>
    <w:rsid w:val="27F668A6"/>
    <w:rsid w:val="289A08AB"/>
    <w:rsid w:val="28A099B5"/>
    <w:rsid w:val="28A63E8B"/>
    <w:rsid w:val="29885CBB"/>
    <w:rsid w:val="2A27817F"/>
    <w:rsid w:val="2AD0B746"/>
    <w:rsid w:val="2B14EA83"/>
    <w:rsid w:val="2BB26727"/>
    <w:rsid w:val="2BBF4E31"/>
    <w:rsid w:val="2BD94997"/>
    <w:rsid w:val="2BF30008"/>
    <w:rsid w:val="2C770C41"/>
    <w:rsid w:val="2CD2CBEB"/>
    <w:rsid w:val="2CF40122"/>
    <w:rsid w:val="2D251E05"/>
    <w:rsid w:val="2DF0F226"/>
    <w:rsid w:val="2E03FF09"/>
    <w:rsid w:val="2E1F4AB2"/>
    <w:rsid w:val="2E404A5B"/>
    <w:rsid w:val="2E6357E0"/>
    <w:rsid w:val="2E7DD897"/>
    <w:rsid w:val="2EA0ED1A"/>
    <w:rsid w:val="2F18A2F3"/>
    <w:rsid w:val="2F864064"/>
    <w:rsid w:val="2FC57A1E"/>
    <w:rsid w:val="302A0256"/>
    <w:rsid w:val="3032A4D2"/>
    <w:rsid w:val="30366373"/>
    <w:rsid w:val="308F2F8C"/>
    <w:rsid w:val="3096C303"/>
    <w:rsid w:val="30CC93EF"/>
    <w:rsid w:val="319AF8A2"/>
    <w:rsid w:val="31B81178"/>
    <w:rsid w:val="32119E1A"/>
    <w:rsid w:val="32185A6A"/>
    <w:rsid w:val="3297A43C"/>
    <w:rsid w:val="32DE86B6"/>
    <w:rsid w:val="3381F5C2"/>
    <w:rsid w:val="34818505"/>
    <w:rsid w:val="354B00A1"/>
    <w:rsid w:val="35C23D24"/>
    <w:rsid w:val="36879004"/>
    <w:rsid w:val="36A1756C"/>
    <w:rsid w:val="36C5B169"/>
    <w:rsid w:val="373949A0"/>
    <w:rsid w:val="38236065"/>
    <w:rsid w:val="38248E5A"/>
    <w:rsid w:val="382EA703"/>
    <w:rsid w:val="383E7620"/>
    <w:rsid w:val="3843D45D"/>
    <w:rsid w:val="386A6023"/>
    <w:rsid w:val="387DA9E5"/>
    <w:rsid w:val="38DE7B69"/>
    <w:rsid w:val="39070CFE"/>
    <w:rsid w:val="3937D1BC"/>
    <w:rsid w:val="393B9253"/>
    <w:rsid w:val="39A7230E"/>
    <w:rsid w:val="3AB4ABED"/>
    <w:rsid w:val="3AEFF582"/>
    <w:rsid w:val="3B0F8F43"/>
    <w:rsid w:val="3B3032FE"/>
    <w:rsid w:val="3B32CD4C"/>
    <w:rsid w:val="3BE0B492"/>
    <w:rsid w:val="3CC11EF1"/>
    <w:rsid w:val="3D325925"/>
    <w:rsid w:val="3D79C367"/>
    <w:rsid w:val="3DA35AA7"/>
    <w:rsid w:val="3DD08CA5"/>
    <w:rsid w:val="3EA3A24F"/>
    <w:rsid w:val="3F56688A"/>
    <w:rsid w:val="3FBDE0BA"/>
    <w:rsid w:val="3FD6321B"/>
    <w:rsid w:val="40009999"/>
    <w:rsid w:val="4040A940"/>
    <w:rsid w:val="409E2289"/>
    <w:rsid w:val="40F24263"/>
    <w:rsid w:val="415903D4"/>
    <w:rsid w:val="41A233DF"/>
    <w:rsid w:val="41C5730A"/>
    <w:rsid w:val="428052DC"/>
    <w:rsid w:val="428E12C4"/>
    <w:rsid w:val="42A4DF5F"/>
    <w:rsid w:val="42BEBF56"/>
    <w:rsid w:val="42FDFCBF"/>
    <w:rsid w:val="432A6EB3"/>
    <w:rsid w:val="432B9E93"/>
    <w:rsid w:val="433228AC"/>
    <w:rsid w:val="433792C3"/>
    <w:rsid w:val="4356BC97"/>
    <w:rsid w:val="43CA9C1C"/>
    <w:rsid w:val="43F94456"/>
    <w:rsid w:val="441FFD61"/>
    <w:rsid w:val="442DD65E"/>
    <w:rsid w:val="445185ED"/>
    <w:rsid w:val="447447B9"/>
    <w:rsid w:val="4499CD20"/>
    <w:rsid w:val="44E28A69"/>
    <w:rsid w:val="4500D4BF"/>
    <w:rsid w:val="453BD773"/>
    <w:rsid w:val="45629E27"/>
    <w:rsid w:val="45841AE0"/>
    <w:rsid w:val="45AFF4CA"/>
    <w:rsid w:val="460CBDAE"/>
    <w:rsid w:val="462A61FC"/>
    <w:rsid w:val="462F8AB9"/>
    <w:rsid w:val="465AF286"/>
    <w:rsid w:val="46AD9877"/>
    <w:rsid w:val="46C4A6D8"/>
    <w:rsid w:val="46D7A7D4"/>
    <w:rsid w:val="47035A03"/>
    <w:rsid w:val="471FF89D"/>
    <w:rsid w:val="4766A898"/>
    <w:rsid w:val="478ECFE5"/>
    <w:rsid w:val="47CF9826"/>
    <w:rsid w:val="47F6C2E7"/>
    <w:rsid w:val="489114BA"/>
    <w:rsid w:val="48C448AD"/>
    <w:rsid w:val="48FAF886"/>
    <w:rsid w:val="49025D46"/>
    <w:rsid w:val="49388DC0"/>
    <w:rsid w:val="49A3AFBA"/>
    <w:rsid w:val="49BC2C33"/>
    <w:rsid w:val="49DD4051"/>
    <w:rsid w:val="4A002B4D"/>
    <w:rsid w:val="4A4F3215"/>
    <w:rsid w:val="4A594F41"/>
    <w:rsid w:val="4A7D2F46"/>
    <w:rsid w:val="4B06557C"/>
    <w:rsid w:val="4B20AB1E"/>
    <w:rsid w:val="4C0F0935"/>
    <w:rsid w:val="4C329948"/>
    <w:rsid w:val="4CC970F4"/>
    <w:rsid w:val="4CCA340A"/>
    <w:rsid w:val="4D2260C8"/>
    <w:rsid w:val="4E25B14D"/>
    <w:rsid w:val="4E4C6ACA"/>
    <w:rsid w:val="4EECF474"/>
    <w:rsid w:val="4F0E6BE8"/>
    <w:rsid w:val="4F1925AB"/>
    <w:rsid w:val="4F341672"/>
    <w:rsid w:val="4F3666A4"/>
    <w:rsid w:val="4F404092"/>
    <w:rsid w:val="4F75C217"/>
    <w:rsid w:val="4FA3D441"/>
    <w:rsid w:val="4FC62DE8"/>
    <w:rsid w:val="503EB150"/>
    <w:rsid w:val="5059DDCA"/>
    <w:rsid w:val="515A373D"/>
    <w:rsid w:val="5161FE49"/>
    <w:rsid w:val="51A5C648"/>
    <w:rsid w:val="51DA9966"/>
    <w:rsid w:val="52433348"/>
    <w:rsid w:val="527C466A"/>
    <w:rsid w:val="52916820"/>
    <w:rsid w:val="52B2DA0F"/>
    <w:rsid w:val="52FDCEAA"/>
    <w:rsid w:val="532823B6"/>
    <w:rsid w:val="53CD0988"/>
    <w:rsid w:val="53E87622"/>
    <w:rsid w:val="54078795"/>
    <w:rsid w:val="5433AC70"/>
    <w:rsid w:val="5441BC91"/>
    <w:rsid w:val="546A29AC"/>
    <w:rsid w:val="549864D3"/>
    <w:rsid w:val="550BB914"/>
    <w:rsid w:val="55F2A1CD"/>
    <w:rsid w:val="55FA8EF7"/>
    <w:rsid w:val="561315C5"/>
    <w:rsid w:val="563DDAD5"/>
    <w:rsid w:val="56501B19"/>
    <w:rsid w:val="56760506"/>
    <w:rsid w:val="568E7AF5"/>
    <w:rsid w:val="56B671E6"/>
    <w:rsid w:val="57AEBCE6"/>
    <w:rsid w:val="57C9EA1B"/>
    <w:rsid w:val="58139EF9"/>
    <w:rsid w:val="5862DC1D"/>
    <w:rsid w:val="587C375C"/>
    <w:rsid w:val="592A428F"/>
    <w:rsid w:val="599B39FF"/>
    <w:rsid w:val="59ADA5C8"/>
    <w:rsid w:val="5A174B4C"/>
    <w:rsid w:val="5A1F5294"/>
    <w:rsid w:val="5AA0E30B"/>
    <w:rsid w:val="5AACFC5E"/>
    <w:rsid w:val="5B2A8E28"/>
    <w:rsid w:val="5B2B5F16"/>
    <w:rsid w:val="5B3AB557"/>
    <w:rsid w:val="5BE37B25"/>
    <w:rsid w:val="5C822BBD"/>
    <w:rsid w:val="5C8F4795"/>
    <w:rsid w:val="5CA942B8"/>
    <w:rsid w:val="5CAF3778"/>
    <w:rsid w:val="5CB986DD"/>
    <w:rsid w:val="5E7C3BA6"/>
    <w:rsid w:val="5E859FDA"/>
    <w:rsid w:val="5EE9EFE1"/>
    <w:rsid w:val="5F7A2B0F"/>
    <w:rsid w:val="5F9A44C1"/>
    <w:rsid w:val="606A220A"/>
    <w:rsid w:val="6073A6B1"/>
    <w:rsid w:val="60ADBAFE"/>
    <w:rsid w:val="60D92F29"/>
    <w:rsid w:val="62593084"/>
    <w:rsid w:val="625FBC49"/>
    <w:rsid w:val="62A91609"/>
    <w:rsid w:val="62B2082B"/>
    <w:rsid w:val="62F98FDF"/>
    <w:rsid w:val="632E7BF3"/>
    <w:rsid w:val="635FB70A"/>
    <w:rsid w:val="638A3BB9"/>
    <w:rsid w:val="63C59A22"/>
    <w:rsid w:val="644084A8"/>
    <w:rsid w:val="64AE1DCD"/>
    <w:rsid w:val="64FA12A1"/>
    <w:rsid w:val="658A5D6B"/>
    <w:rsid w:val="6633DBAB"/>
    <w:rsid w:val="664353B6"/>
    <w:rsid w:val="66D981DF"/>
    <w:rsid w:val="67197B45"/>
    <w:rsid w:val="67262DCC"/>
    <w:rsid w:val="672E39D3"/>
    <w:rsid w:val="678B6D9B"/>
    <w:rsid w:val="67ADB173"/>
    <w:rsid w:val="67CFAC0C"/>
    <w:rsid w:val="67F4D480"/>
    <w:rsid w:val="68B04F24"/>
    <w:rsid w:val="68C58FF9"/>
    <w:rsid w:val="692149AF"/>
    <w:rsid w:val="69585826"/>
    <w:rsid w:val="6968C7D7"/>
    <w:rsid w:val="698B217E"/>
    <w:rsid w:val="6A0967A9"/>
    <w:rsid w:val="6ABBF065"/>
    <w:rsid w:val="6AF37134"/>
    <w:rsid w:val="6B41DCEF"/>
    <w:rsid w:val="6BB4A8FB"/>
    <w:rsid w:val="6BEB5011"/>
    <w:rsid w:val="6C438E0C"/>
    <w:rsid w:val="6C84E52F"/>
    <w:rsid w:val="6CDA9374"/>
    <w:rsid w:val="6E0F4481"/>
    <w:rsid w:val="6E4D572E"/>
    <w:rsid w:val="6EC87DA6"/>
    <w:rsid w:val="6F50D90F"/>
    <w:rsid w:val="6F74D41B"/>
    <w:rsid w:val="6F941923"/>
    <w:rsid w:val="6F9DCA14"/>
    <w:rsid w:val="70389B5B"/>
    <w:rsid w:val="7047812B"/>
    <w:rsid w:val="70B69EF4"/>
    <w:rsid w:val="70D57B7B"/>
    <w:rsid w:val="70D74F46"/>
    <w:rsid w:val="70F81397"/>
    <w:rsid w:val="712B56F8"/>
    <w:rsid w:val="717D08EB"/>
    <w:rsid w:val="718D3C85"/>
    <w:rsid w:val="71BD18D8"/>
    <w:rsid w:val="71BFADD7"/>
    <w:rsid w:val="71D8579D"/>
    <w:rsid w:val="71FC79E9"/>
    <w:rsid w:val="722B8174"/>
    <w:rsid w:val="72350D6C"/>
    <w:rsid w:val="7252A7E1"/>
    <w:rsid w:val="7363BC0E"/>
    <w:rsid w:val="737784D9"/>
    <w:rsid w:val="73A67BE8"/>
    <w:rsid w:val="73C24B10"/>
    <w:rsid w:val="73FD6AD2"/>
    <w:rsid w:val="7444418F"/>
    <w:rsid w:val="74A42EF7"/>
    <w:rsid w:val="74D61A20"/>
    <w:rsid w:val="75057367"/>
    <w:rsid w:val="752FEDE6"/>
    <w:rsid w:val="75993B33"/>
    <w:rsid w:val="75A86EBB"/>
    <w:rsid w:val="771B4C34"/>
    <w:rsid w:val="77A22A9F"/>
    <w:rsid w:val="77BD5410"/>
    <w:rsid w:val="77C697C4"/>
    <w:rsid w:val="782D3E0B"/>
    <w:rsid w:val="783D1429"/>
    <w:rsid w:val="78979B44"/>
    <w:rsid w:val="78B0AABC"/>
    <w:rsid w:val="78F2AB76"/>
    <w:rsid w:val="793F5AFF"/>
    <w:rsid w:val="79592471"/>
    <w:rsid w:val="79A9D85C"/>
    <w:rsid w:val="79BBB7E4"/>
    <w:rsid w:val="7A12080F"/>
    <w:rsid w:val="7A5D813A"/>
    <w:rsid w:val="7A708E1D"/>
    <w:rsid w:val="7AFC7237"/>
    <w:rsid w:val="7BE2A513"/>
    <w:rsid w:val="7C55AC68"/>
    <w:rsid w:val="7D31DB90"/>
    <w:rsid w:val="7D40B6AF"/>
    <w:rsid w:val="7D48B29A"/>
    <w:rsid w:val="7D6A265A"/>
    <w:rsid w:val="7DA0DB49"/>
    <w:rsid w:val="7DB9CAC6"/>
    <w:rsid w:val="7DD87A60"/>
    <w:rsid w:val="7E18C06F"/>
    <w:rsid w:val="7E34831A"/>
    <w:rsid w:val="7EE63D2D"/>
    <w:rsid w:val="7F2A703A"/>
    <w:rsid w:val="7F416257"/>
    <w:rsid w:val="7F55454E"/>
    <w:rsid w:val="7F59DEE8"/>
    <w:rsid w:val="7F5F1C55"/>
    <w:rsid w:val="7F67081D"/>
    <w:rsid w:val="7FB490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7B0EA"/>
  <w15:chartTrackingRefBased/>
  <w15:docId w15:val="{D8AA5BB6-CD2F-4FB2-872A-670427F96C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32E9"/>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2E32E9"/>
    <w:pPr>
      <w:numPr>
        <w:numId w:val="7"/>
      </w:numPr>
      <w:spacing w:after="240"/>
      <w:outlineLvl w:val="0"/>
    </w:pPr>
    <w:rPr>
      <w:b/>
      <w:u w:val="single"/>
    </w:rPr>
  </w:style>
  <w:style w:type="paragraph" w:styleId="Heading2">
    <w:name w:val="heading 2"/>
    <w:basedOn w:val="Normal"/>
    <w:next w:val="Normal"/>
    <w:link w:val="Heading2Char"/>
    <w:qFormat/>
    <w:rsid w:val="002E32E9"/>
    <w:pPr>
      <w:keepNext/>
      <w:numPr>
        <w:ilvl w:val="1"/>
        <w:numId w:val="7"/>
      </w:numPr>
      <w:spacing w:before="240"/>
      <w:outlineLvl w:val="1"/>
    </w:pPr>
    <w:rPr>
      <w:b/>
    </w:rPr>
  </w:style>
  <w:style w:type="paragraph" w:styleId="Heading3">
    <w:name w:val="heading 3"/>
    <w:basedOn w:val="Normal"/>
    <w:next w:val="Normal"/>
    <w:link w:val="Heading3Char"/>
    <w:qFormat/>
    <w:rsid w:val="002E32E9"/>
    <w:pPr>
      <w:keepNext/>
      <w:outlineLvl w:val="2"/>
    </w:pPr>
    <w:rPr>
      <w:rFonts w:ascii="Arial" w:hAnsi="Arial"/>
      <w:b/>
      <w:u w:val="single"/>
    </w:rPr>
  </w:style>
  <w:style w:type="paragraph" w:styleId="Heading4">
    <w:name w:val="heading 4"/>
    <w:basedOn w:val="Normal"/>
    <w:next w:val="Normal"/>
    <w:link w:val="Heading4Char"/>
    <w:qFormat/>
    <w:rsid w:val="002E32E9"/>
    <w:pPr>
      <w:keepNext/>
      <w:outlineLvl w:val="3"/>
    </w:pPr>
    <w:rPr>
      <w:rFonts w:ascii="Arial" w:hAnsi="Arial"/>
      <w:b/>
    </w:rPr>
  </w:style>
  <w:style w:type="paragraph" w:styleId="Heading5">
    <w:name w:val="heading 5"/>
    <w:basedOn w:val="Normal"/>
    <w:next w:val="Normal"/>
    <w:link w:val="Heading5Char"/>
    <w:qFormat/>
    <w:rsid w:val="002E32E9"/>
    <w:pPr>
      <w:keepNext/>
      <w:ind w:left="2880" w:hanging="2880"/>
      <w:outlineLvl w:val="4"/>
    </w:pPr>
    <w:rPr>
      <w:rFonts w:ascii="Arial" w:hAnsi="Arial"/>
      <w:b/>
      <w:u w:val="single"/>
    </w:rPr>
  </w:style>
  <w:style w:type="paragraph" w:styleId="Heading9">
    <w:name w:val="heading 9"/>
    <w:basedOn w:val="Normal"/>
    <w:next w:val="Normal"/>
    <w:link w:val="Heading9Char"/>
    <w:qFormat/>
    <w:rsid w:val="002E32E9"/>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E32E9"/>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2E32E9"/>
    <w:rPr>
      <w:rFonts w:ascii="Times New Roman" w:eastAsia="Times New Roman" w:hAnsi="Times New Roman" w:cs="Times New Roman"/>
      <w:b/>
      <w:sz w:val="24"/>
      <w:szCs w:val="20"/>
    </w:rPr>
  </w:style>
  <w:style w:type="character" w:customStyle="1" w:styleId="Heading3Char">
    <w:name w:val="Heading 3 Char"/>
    <w:basedOn w:val="DefaultParagraphFont"/>
    <w:link w:val="Heading3"/>
    <w:rsid w:val="002E32E9"/>
    <w:rPr>
      <w:rFonts w:ascii="Arial" w:eastAsia="Times New Roman" w:hAnsi="Arial" w:cs="Times New Roman"/>
      <w:b/>
      <w:sz w:val="24"/>
      <w:szCs w:val="20"/>
      <w:u w:val="single"/>
    </w:rPr>
  </w:style>
  <w:style w:type="character" w:customStyle="1" w:styleId="Heading4Char">
    <w:name w:val="Heading 4 Char"/>
    <w:basedOn w:val="DefaultParagraphFont"/>
    <w:link w:val="Heading4"/>
    <w:rsid w:val="002E32E9"/>
    <w:rPr>
      <w:rFonts w:ascii="Arial" w:eastAsia="Times New Roman" w:hAnsi="Arial" w:cs="Times New Roman"/>
      <w:b/>
      <w:sz w:val="24"/>
      <w:szCs w:val="20"/>
    </w:rPr>
  </w:style>
  <w:style w:type="character" w:customStyle="1" w:styleId="Heading5Char">
    <w:name w:val="Heading 5 Char"/>
    <w:basedOn w:val="DefaultParagraphFont"/>
    <w:link w:val="Heading5"/>
    <w:rsid w:val="002E32E9"/>
    <w:rPr>
      <w:rFonts w:ascii="Arial" w:eastAsia="Times New Roman" w:hAnsi="Arial" w:cs="Times New Roman"/>
      <w:b/>
      <w:sz w:val="24"/>
      <w:szCs w:val="20"/>
      <w:u w:val="single"/>
    </w:rPr>
  </w:style>
  <w:style w:type="character" w:customStyle="1" w:styleId="Heading9Char">
    <w:name w:val="Heading 9 Char"/>
    <w:basedOn w:val="DefaultParagraphFont"/>
    <w:link w:val="Heading9"/>
    <w:rsid w:val="002E32E9"/>
    <w:rPr>
      <w:rFonts w:ascii="Arial" w:eastAsia="Times New Roman" w:hAnsi="Arial" w:cs="Arial"/>
    </w:rPr>
  </w:style>
  <w:style w:type="paragraph" w:styleId="Title">
    <w:name w:val="Title"/>
    <w:basedOn w:val="Normal"/>
    <w:link w:val="TitleChar1"/>
    <w:qFormat/>
    <w:rsid w:val="002E32E9"/>
    <w:pPr>
      <w:jc w:val="center"/>
    </w:pPr>
    <w:rPr>
      <w:b/>
      <w:sz w:val="28"/>
    </w:rPr>
  </w:style>
  <w:style w:type="character" w:customStyle="1" w:styleId="TitleChar">
    <w:name w:val="Title Char"/>
    <w:basedOn w:val="DefaultParagraphFont"/>
    <w:rsid w:val="002E32E9"/>
    <w:rPr>
      <w:rFonts w:asciiTheme="majorHAnsi" w:eastAsiaTheme="majorEastAsia" w:hAnsiTheme="majorHAnsi" w:cstheme="majorBidi"/>
      <w:spacing w:val="-10"/>
      <w:kern w:val="28"/>
      <w:sz w:val="56"/>
      <w:szCs w:val="56"/>
    </w:rPr>
  </w:style>
  <w:style w:type="paragraph" w:styleId="BodyText">
    <w:name w:val="Body Text"/>
    <w:basedOn w:val="Normal"/>
    <w:link w:val="BodyTextChar"/>
    <w:rsid w:val="002E32E9"/>
    <w:rPr>
      <w:rFonts w:ascii="Arial" w:hAnsi="Arial"/>
    </w:rPr>
  </w:style>
  <w:style w:type="character" w:customStyle="1" w:styleId="BodyTextChar">
    <w:name w:val="Body Text Char"/>
    <w:basedOn w:val="DefaultParagraphFont"/>
    <w:link w:val="BodyText"/>
    <w:rsid w:val="002E32E9"/>
    <w:rPr>
      <w:rFonts w:ascii="Arial" w:eastAsia="Times New Roman" w:hAnsi="Arial" w:cs="Times New Roman"/>
      <w:sz w:val="24"/>
      <w:szCs w:val="20"/>
    </w:rPr>
  </w:style>
  <w:style w:type="paragraph" w:styleId="BodyTextIndent">
    <w:name w:val="Body Text Indent"/>
    <w:basedOn w:val="Normal"/>
    <w:link w:val="BodyTextIndentChar"/>
    <w:rsid w:val="002E32E9"/>
    <w:pPr>
      <w:ind w:left="3600" w:hanging="2880"/>
    </w:pPr>
    <w:rPr>
      <w:rFonts w:ascii="Arial" w:hAnsi="Arial"/>
    </w:rPr>
  </w:style>
  <w:style w:type="character" w:customStyle="1" w:styleId="BodyTextIndentChar">
    <w:name w:val="Body Text Indent Char"/>
    <w:basedOn w:val="DefaultParagraphFont"/>
    <w:link w:val="BodyTextIndent"/>
    <w:rsid w:val="002E32E9"/>
    <w:rPr>
      <w:rFonts w:ascii="Arial" w:eastAsia="Times New Roman" w:hAnsi="Arial" w:cs="Times New Roman"/>
      <w:sz w:val="24"/>
      <w:szCs w:val="20"/>
    </w:rPr>
  </w:style>
  <w:style w:type="paragraph" w:styleId="Footer">
    <w:name w:val="footer"/>
    <w:basedOn w:val="Normal"/>
    <w:link w:val="FooterChar"/>
    <w:rsid w:val="002E32E9"/>
    <w:pPr>
      <w:tabs>
        <w:tab w:val="center" w:pos="4320"/>
        <w:tab w:val="right" w:pos="8640"/>
      </w:tabs>
    </w:pPr>
  </w:style>
  <w:style w:type="character" w:customStyle="1" w:styleId="FooterChar">
    <w:name w:val="Footer Char"/>
    <w:basedOn w:val="DefaultParagraphFont"/>
    <w:link w:val="Footer"/>
    <w:rsid w:val="002E32E9"/>
    <w:rPr>
      <w:rFonts w:ascii="Times New Roman" w:eastAsia="Times New Roman" w:hAnsi="Times New Roman" w:cs="Times New Roman"/>
      <w:sz w:val="24"/>
      <w:szCs w:val="20"/>
    </w:rPr>
  </w:style>
  <w:style w:type="character" w:styleId="PageNumber">
    <w:name w:val="page number"/>
    <w:basedOn w:val="DefaultParagraphFont"/>
    <w:rsid w:val="002E32E9"/>
  </w:style>
  <w:style w:type="paragraph" w:styleId="BodyTextIndent2">
    <w:name w:val="Body Text Indent 2"/>
    <w:basedOn w:val="Normal"/>
    <w:link w:val="BodyTextIndent2Char"/>
    <w:rsid w:val="002E32E9"/>
    <w:pPr>
      <w:ind w:left="720"/>
    </w:pPr>
    <w:rPr>
      <w:rFonts w:ascii="Arial" w:hAnsi="Arial"/>
    </w:rPr>
  </w:style>
  <w:style w:type="character" w:customStyle="1" w:styleId="BodyTextIndent2Char">
    <w:name w:val="Body Text Indent 2 Char"/>
    <w:basedOn w:val="DefaultParagraphFont"/>
    <w:link w:val="BodyTextIndent2"/>
    <w:rsid w:val="002E32E9"/>
    <w:rPr>
      <w:rFonts w:ascii="Arial" w:eastAsia="Times New Roman" w:hAnsi="Arial" w:cs="Times New Roman"/>
      <w:sz w:val="24"/>
      <w:szCs w:val="20"/>
    </w:rPr>
  </w:style>
  <w:style w:type="paragraph" w:styleId="Header">
    <w:name w:val="header"/>
    <w:basedOn w:val="Normal"/>
    <w:link w:val="HeaderChar"/>
    <w:rsid w:val="002E32E9"/>
    <w:pPr>
      <w:tabs>
        <w:tab w:val="center" w:pos="4320"/>
        <w:tab w:val="right" w:pos="8640"/>
      </w:tabs>
    </w:pPr>
  </w:style>
  <w:style w:type="character" w:customStyle="1" w:styleId="HeaderChar">
    <w:name w:val="Header Char"/>
    <w:basedOn w:val="DefaultParagraphFont"/>
    <w:link w:val="Header"/>
    <w:rsid w:val="002E32E9"/>
    <w:rPr>
      <w:rFonts w:ascii="Times New Roman" w:eastAsia="Times New Roman" w:hAnsi="Times New Roman" w:cs="Times New Roman"/>
      <w:sz w:val="24"/>
      <w:szCs w:val="20"/>
    </w:rPr>
  </w:style>
  <w:style w:type="character" w:styleId="Hyperlink">
    <w:name w:val="Hyperlink"/>
    <w:uiPriority w:val="99"/>
    <w:rsid w:val="002E32E9"/>
    <w:rPr>
      <w:color w:val="0000FF"/>
      <w:u w:val="single"/>
    </w:rPr>
  </w:style>
  <w:style w:type="paragraph" w:styleId="BalloonText">
    <w:name w:val="Balloon Text"/>
    <w:basedOn w:val="Normal"/>
    <w:link w:val="BalloonTextChar"/>
    <w:semiHidden/>
    <w:rsid w:val="002E32E9"/>
    <w:rPr>
      <w:rFonts w:ascii="Tahoma" w:hAnsi="Tahoma" w:cs="Tahoma"/>
      <w:sz w:val="16"/>
      <w:szCs w:val="16"/>
    </w:rPr>
  </w:style>
  <w:style w:type="character" w:customStyle="1" w:styleId="BalloonTextChar">
    <w:name w:val="Balloon Text Char"/>
    <w:basedOn w:val="DefaultParagraphFont"/>
    <w:link w:val="BalloonText"/>
    <w:semiHidden/>
    <w:rsid w:val="002E32E9"/>
    <w:rPr>
      <w:rFonts w:ascii="Tahoma" w:eastAsia="Times New Roman" w:hAnsi="Tahoma" w:cs="Tahoma"/>
      <w:sz w:val="16"/>
      <w:szCs w:val="16"/>
    </w:rPr>
  </w:style>
  <w:style w:type="paragraph" w:styleId="BodyTextIndent3">
    <w:name w:val="Body Text Indent 3"/>
    <w:basedOn w:val="Normal"/>
    <w:link w:val="BodyTextIndent3Char"/>
    <w:rsid w:val="002E32E9"/>
    <w:pPr>
      <w:ind w:left="990" w:hanging="270"/>
    </w:pPr>
  </w:style>
  <w:style w:type="character" w:customStyle="1" w:styleId="BodyTextIndent3Char">
    <w:name w:val="Body Text Indent 3 Char"/>
    <w:basedOn w:val="DefaultParagraphFont"/>
    <w:link w:val="BodyTextIndent3"/>
    <w:rsid w:val="002E32E9"/>
    <w:rPr>
      <w:rFonts w:ascii="Times New Roman" w:eastAsia="Times New Roman" w:hAnsi="Times New Roman" w:cs="Times New Roman"/>
      <w:sz w:val="24"/>
      <w:szCs w:val="20"/>
    </w:rPr>
  </w:style>
  <w:style w:type="paragraph" w:styleId="BodyText2">
    <w:name w:val="Body Text 2"/>
    <w:basedOn w:val="Normal"/>
    <w:link w:val="BodyText2Char"/>
    <w:rsid w:val="002E32E9"/>
    <w:pPr>
      <w:spacing w:after="120" w:line="480" w:lineRule="auto"/>
    </w:pPr>
  </w:style>
  <w:style w:type="character" w:customStyle="1" w:styleId="BodyText2Char">
    <w:name w:val="Body Text 2 Char"/>
    <w:basedOn w:val="DefaultParagraphFont"/>
    <w:link w:val="BodyText2"/>
    <w:rsid w:val="002E32E9"/>
    <w:rPr>
      <w:rFonts w:ascii="Times New Roman" w:eastAsia="Times New Roman" w:hAnsi="Times New Roman" w:cs="Times New Roman"/>
      <w:sz w:val="24"/>
      <w:szCs w:val="20"/>
    </w:rPr>
  </w:style>
  <w:style w:type="paragraph" w:styleId="BodyText3">
    <w:name w:val="Body Text 3"/>
    <w:basedOn w:val="Normal"/>
    <w:link w:val="BodyText3Char"/>
    <w:rsid w:val="002E32E9"/>
    <w:pPr>
      <w:spacing w:after="120"/>
    </w:pPr>
    <w:rPr>
      <w:sz w:val="16"/>
      <w:szCs w:val="16"/>
    </w:rPr>
  </w:style>
  <w:style w:type="character" w:customStyle="1" w:styleId="BodyText3Char">
    <w:name w:val="Body Text 3 Char"/>
    <w:basedOn w:val="DefaultParagraphFont"/>
    <w:link w:val="BodyText3"/>
    <w:rsid w:val="002E32E9"/>
    <w:rPr>
      <w:rFonts w:ascii="Times New Roman" w:eastAsia="Times New Roman" w:hAnsi="Times New Roman" w:cs="Times New Roman"/>
      <w:sz w:val="16"/>
      <w:szCs w:val="16"/>
    </w:rPr>
  </w:style>
  <w:style w:type="paragraph" w:styleId="Caption">
    <w:name w:val="caption"/>
    <w:basedOn w:val="Normal"/>
    <w:next w:val="Normal"/>
    <w:qFormat/>
    <w:rsid w:val="002E32E9"/>
    <w:pPr>
      <w:jc w:val="center"/>
    </w:pPr>
    <w:rPr>
      <w:rFonts w:ascii="Arial" w:hAnsi="Arial"/>
      <w:b/>
      <w:sz w:val="36"/>
      <w:u w:val="single"/>
    </w:rPr>
  </w:style>
  <w:style w:type="paragraph" w:styleId="Subtitle">
    <w:name w:val="Subtitle"/>
    <w:basedOn w:val="Normal"/>
    <w:link w:val="SubtitleChar"/>
    <w:qFormat/>
    <w:rsid w:val="002E32E9"/>
    <w:pPr>
      <w:jc w:val="center"/>
    </w:pPr>
    <w:rPr>
      <w:b/>
      <w:i/>
    </w:rPr>
  </w:style>
  <w:style w:type="character" w:customStyle="1" w:styleId="SubtitleChar">
    <w:name w:val="Subtitle Char"/>
    <w:basedOn w:val="DefaultParagraphFont"/>
    <w:link w:val="Subtitle"/>
    <w:rsid w:val="002E32E9"/>
    <w:rPr>
      <w:rFonts w:ascii="Times New Roman" w:eastAsia="Times New Roman" w:hAnsi="Times New Roman" w:cs="Times New Roman"/>
      <w:b/>
      <w:i/>
      <w:sz w:val="24"/>
      <w:szCs w:val="20"/>
    </w:rPr>
  </w:style>
  <w:style w:type="table" w:styleId="TableGrid">
    <w:name w:val="Table Grid"/>
    <w:basedOn w:val="TableNormal"/>
    <w:uiPriority w:val="59"/>
    <w:rsid w:val="002E32E9"/>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E32E9"/>
    <w:pPr>
      <w:spacing w:before="100" w:beforeAutospacing="1" w:after="100" w:afterAutospacing="1"/>
    </w:pPr>
    <w:rPr>
      <w:szCs w:val="24"/>
    </w:rPr>
  </w:style>
  <w:style w:type="paragraph" w:styleId="DocumentMap">
    <w:name w:val="Document Map"/>
    <w:basedOn w:val="Normal"/>
    <w:link w:val="DocumentMapChar"/>
    <w:semiHidden/>
    <w:rsid w:val="002E32E9"/>
    <w:pPr>
      <w:shd w:val="clear" w:color="auto" w:fill="000080"/>
    </w:pPr>
    <w:rPr>
      <w:rFonts w:ascii="Tahoma" w:hAnsi="Tahoma" w:cs="Tahoma"/>
    </w:rPr>
  </w:style>
  <w:style w:type="character" w:customStyle="1" w:styleId="DocumentMapChar">
    <w:name w:val="Document Map Char"/>
    <w:basedOn w:val="DefaultParagraphFont"/>
    <w:link w:val="DocumentMap"/>
    <w:semiHidden/>
    <w:rsid w:val="002E32E9"/>
    <w:rPr>
      <w:rFonts w:ascii="Tahoma" w:eastAsia="Times New Roman" w:hAnsi="Tahoma" w:cs="Tahoma"/>
      <w:sz w:val="24"/>
      <w:szCs w:val="20"/>
      <w:shd w:val="clear" w:color="auto" w:fill="000080"/>
    </w:rPr>
  </w:style>
  <w:style w:type="paragraph" w:customStyle="1" w:styleId="CM13">
    <w:name w:val="CM13"/>
    <w:basedOn w:val="Normal"/>
    <w:next w:val="Normal"/>
    <w:rsid w:val="002E32E9"/>
    <w:pPr>
      <w:widowControl w:val="0"/>
      <w:autoSpaceDE w:val="0"/>
      <w:autoSpaceDN w:val="0"/>
      <w:adjustRightInd w:val="0"/>
      <w:spacing w:after="260"/>
    </w:pPr>
    <w:rPr>
      <w:szCs w:val="24"/>
    </w:rPr>
  </w:style>
  <w:style w:type="paragraph" w:customStyle="1" w:styleId="Default">
    <w:name w:val="Default"/>
    <w:rsid w:val="002E32E9"/>
    <w:pPr>
      <w:widowControl w:val="0"/>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customStyle="1" w:styleId="bold">
    <w:name w:val="bold"/>
    <w:basedOn w:val="DefaultParagraphFont"/>
    <w:rsid w:val="002E32E9"/>
  </w:style>
  <w:style w:type="character" w:styleId="CommentReference">
    <w:name w:val="annotation reference"/>
    <w:semiHidden/>
    <w:rsid w:val="002E32E9"/>
    <w:rPr>
      <w:sz w:val="16"/>
      <w:szCs w:val="16"/>
    </w:rPr>
  </w:style>
  <w:style w:type="paragraph" w:styleId="CommentText">
    <w:name w:val="annotation text"/>
    <w:basedOn w:val="Normal"/>
    <w:link w:val="CommentTextChar"/>
    <w:semiHidden/>
    <w:rsid w:val="002E32E9"/>
  </w:style>
  <w:style w:type="character" w:customStyle="1" w:styleId="CommentTextChar">
    <w:name w:val="Comment Text Char"/>
    <w:basedOn w:val="DefaultParagraphFont"/>
    <w:link w:val="CommentText"/>
    <w:semiHidden/>
    <w:rsid w:val="002E32E9"/>
    <w:rPr>
      <w:rFonts w:ascii="Times New Roman" w:eastAsia="Times New Roman" w:hAnsi="Times New Roman" w:cs="Times New Roman"/>
      <w:sz w:val="24"/>
      <w:szCs w:val="20"/>
    </w:rPr>
  </w:style>
  <w:style w:type="paragraph" w:styleId="CommentSubject">
    <w:name w:val="annotation subject"/>
    <w:basedOn w:val="CommentText"/>
    <w:next w:val="CommentText"/>
    <w:link w:val="CommentSubjectChar"/>
    <w:semiHidden/>
    <w:rsid w:val="002E32E9"/>
    <w:rPr>
      <w:b/>
      <w:bCs/>
    </w:rPr>
  </w:style>
  <w:style w:type="character" w:customStyle="1" w:styleId="CommentSubjectChar">
    <w:name w:val="Comment Subject Char"/>
    <w:basedOn w:val="CommentTextChar"/>
    <w:link w:val="CommentSubject"/>
    <w:semiHidden/>
    <w:rsid w:val="002E32E9"/>
    <w:rPr>
      <w:rFonts w:ascii="Times New Roman" w:eastAsia="Times New Roman" w:hAnsi="Times New Roman" w:cs="Times New Roman"/>
      <w:b/>
      <w:bCs/>
      <w:sz w:val="24"/>
      <w:szCs w:val="20"/>
    </w:rPr>
  </w:style>
  <w:style w:type="character" w:customStyle="1" w:styleId="TitleChar1">
    <w:name w:val="Title Char1"/>
    <w:link w:val="Title"/>
    <w:rsid w:val="002E32E9"/>
    <w:rPr>
      <w:rFonts w:ascii="Times New Roman" w:eastAsia="Times New Roman" w:hAnsi="Times New Roman" w:cs="Times New Roman"/>
      <w:b/>
      <w:sz w:val="28"/>
      <w:szCs w:val="20"/>
    </w:rPr>
  </w:style>
  <w:style w:type="paragraph" w:styleId="ListParagraph">
    <w:name w:val="List Paragraph"/>
    <w:basedOn w:val="Normal"/>
    <w:uiPriority w:val="34"/>
    <w:qFormat/>
    <w:rsid w:val="002E32E9"/>
    <w:pPr>
      <w:ind w:left="720"/>
      <w:contextualSpacing/>
    </w:pPr>
    <w:rPr>
      <w:rFonts w:ascii="Arial" w:hAnsi="Arial" w:cs="Arial"/>
    </w:rPr>
  </w:style>
  <w:style w:type="paragraph" w:styleId="TOC1">
    <w:name w:val="toc 1"/>
    <w:basedOn w:val="Normal"/>
    <w:next w:val="Normal"/>
    <w:autoRedefine/>
    <w:uiPriority w:val="39"/>
    <w:rsid w:val="002E32E9"/>
    <w:pPr>
      <w:tabs>
        <w:tab w:val="left" w:pos="576"/>
        <w:tab w:val="right" w:leader="hyphen" w:pos="9360"/>
      </w:tabs>
      <w:spacing w:after="20"/>
      <w:ind w:left="576" w:hanging="576"/>
    </w:pPr>
  </w:style>
  <w:style w:type="paragraph" w:styleId="TOC2">
    <w:name w:val="toc 2"/>
    <w:basedOn w:val="Normal"/>
    <w:next w:val="Normal"/>
    <w:autoRedefine/>
    <w:uiPriority w:val="39"/>
    <w:rsid w:val="002E32E9"/>
    <w:pPr>
      <w:tabs>
        <w:tab w:val="left" w:pos="1152"/>
        <w:tab w:val="right" w:leader="hyphen" w:pos="9360"/>
      </w:tabs>
      <w:ind w:left="720"/>
    </w:pPr>
  </w:style>
  <w:style w:type="paragraph" w:customStyle="1" w:styleId="StyleHeading1">
    <w:name w:val="Style Heading 1"/>
    <w:basedOn w:val="Heading1"/>
    <w:next w:val="Heading1"/>
    <w:link w:val="StyleHeading1Char"/>
    <w:rsid w:val="002E32E9"/>
    <w:pPr>
      <w:tabs>
        <w:tab w:val="clear" w:pos="432"/>
        <w:tab w:val="left" w:pos="360"/>
      </w:tabs>
      <w:ind w:left="360" w:hanging="360"/>
    </w:pPr>
    <w:rPr>
      <w:bCs/>
    </w:rPr>
  </w:style>
  <w:style w:type="character" w:customStyle="1" w:styleId="StyleHeading1Char">
    <w:name w:val="Style Heading 1 Char"/>
    <w:link w:val="StyleHeading1"/>
    <w:rsid w:val="002E32E9"/>
    <w:rPr>
      <w:rFonts w:ascii="Times New Roman" w:eastAsia="Times New Roman" w:hAnsi="Times New Roman" w:cs="Times New Roman"/>
      <w:b/>
      <w:bCs/>
      <w:sz w:val="24"/>
      <w:szCs w:val="20"/>
      <w:u w:val="single"/>
    </w:rPr>
  </w:style>
  <w:style w:type="paragraph" w:customStyle="1" w:styleId="styleheading1before0pt">
    <w:name w:val="styleheading1before0pt"/>
    <w:basedOn w:val="Normal"/>
    <w:rsid w:val="002E32E9"/>
    <w:pPr>
      <w:ind w:left="2520" w:hanging="360"/>
    </w:pPr>
    <w:rPr>
      <w:rFonts w:ascii="Arial" w:hAnsi="Arial" w:cs="Arial"/>
      <w:sz w:val="20"/>
    </w:rPr>
  </w:style>
  <w:style w:type="paragraph" w:styleId="TOC3">
    <w:name w:val="toc 3"/>
    <w:basedOn w:val="Normal"/>
    <w:next w:val="Normal"/>
    <w:autoRedefine/>
    <w:uiPriority w:val="39"/>
    <w:rsid w:val="002E32E9"/>
    <w:pPr>
      <w:tabs>
        <w:tab w:val="right" w:leader="hyphen" w:pos="9360"/>
      </w:tabs>
      <w:ind w:firstLine="630"/>
    </w:pPr>
  </w:style>
  <w:style w:type="character" w:styleId="FollowedHyperlink">
    <w:name w:val="FollowedHyperlink"/>
    <w:rsid w:val="002E32E9"/>
    <w:rPr>
      <w:color w:val="954F72"/>
      <w:u w:val="single"/>
    </w:rPr>
  </w:style>
  <w:style w:type="character" w:styleId="UnresolvedMention">
    <w:name w:val="Unresolved Mention"/>
    <w:uiPriority w:val="99"/>
    <w:semiHidden/>
    <w:unhideWhenUsed/>
    <w:rsid w:val="002E32E9"/>
    <w:rPr>
      <w:color w:val="808080"/>
      <w:shd w:val="clear" w:color="auto" w:fill="E6E6E6"/>
    </w:rPr>
  </w:style>
  <w:style w:type="paragraph" w:styleId="TOC4">
    <w:name w:val="toc 4"/>
    <w:basedOn w:val="Normal"/>
    <w:next w:val="Normal"/>
    <w:autoRedefine/>
    <w:uiPriority w:val="39"/>
    <w:unhideWhenUsed/>
    <w:rsid w:val="002E32E9"/>
    <w:pPr>
      <w:spacing w:after="100" w:line="259" w:lineRule="auto"/>
      <w:ind w:left="660"/>
    </w:pPr>
    <w:rPr>
      <w:rFonts w:ascii="Calibri" w:hAnsi="Calibri"/>
      <w:sz w:val="22"/>
      <w:szCs w:val="22"/>
    </w:rPr>
  </w:style>
  <w:style w:type="paragraph" w:styleId="TOC5">
    <w:name w:val="toc 5"/>
    <w:basedOn w:val="Normal"/>
    <w:next w:val="Normal"/>
    <w:autoRedefine/>
    <w:uiPriority w:val="39"/>
    <w:unhideWhenUsed/>
    <w:rsid w:val="002E32E9"/>
    <w:pPr>
      <w:spacing w:after="100" w:line="259" w:lineRule="auto"/>
      <w:ind w:left="880"/>
    </w:pPr>
    <w:rPr>
      <w:rFonts w:ascii="Calibri" w:hAnsi="Calibri"/>
      <w:sz w:val="22"/>
      <w:szCs w:val="22"/>
    </w:rPr>
  </w:style>
  <w:style w:type="paragraph" w:styleId="TOC6">
    <w:name w:val="toc 6"/>
    <w:basedOn w:val="Normal"/>
    <w:next w:val="Normal"/>
    <w:autoRedefine/>
    <w:uiPriority w:val="39"/>
    <w:unhideWhenUsed/>
    <w:rsid w:val="002E32E9"/>
    <w:pPr>
      <w:spacing w:after="100" w:line="259" w:lineRule="auto"/>
      <w:ind w:left="1100"/>
    </w:pPr>
    <w:rPr>
      <w:rFonts w:ascii="Calibri" w:hAnsi="Calibri"/>
      <w:sz w:val="22"/>
      <w:szCs w:val="22"/>
    </w:rPr>
  </w:style>
  <w:style w:type="paragraph" w:styleId="TOC7">
    <w:name w:val="toc 7"/>
    <w:basedOn w:val="Normal"/>
    <w:next w:val="Normal"/>
    <w:autoRedefine/>
    <w:uiPriority w:val="39"/>
    <w:unhideWhenUsed/>
    <w:rsid w:val="002E32E9"/>
    <w:pPr>
      <w:spacing w:after="100" w:line="259" w:lineRule="auto"/>
      <w:ind w:left="1320"/>
    </w:pPr>
    <w:rPr>
      <w:rFonts w:ascii="Calibri" w:hAnsi="Calibri"/>
      <w:sz w:val="22"/>
      <w:szCs w:val="22"/>
    </w:rPr>
  </w:style>
  <w:style w:type="paragraph" w:styleId="TOC8">
    <w:name w:val="toc 8"/>
    <w:basedOn w:val="Normal"/>
    <w:next w:val="Normal"/>
    <w:autoRedefine/>
    <w:uiPriority w:val="39"/>
    <w:unhideWhenUsed/>
    <w:rsid w:val="002E32E9"/>
    <w:pPr>
      <w:spacing w:after="100" w:line="259" w:lineRule="auto"/>
      <w:ind w:left="1540"/>
    </w:pPr>
    <w:rPr>
      <w:rFonts w:ascii="Calibri" w:hAnsi="Calibri"/>
      <w:sz w:val="22"/>
      <w:szCs w:val="22"/>
    </w:rPr>
  </w:style>
  <w:style w:type="paragraph" w:styleId="TOC9">
    <w:name w:val="toc 9"/>
    <w:basedOn w:val="Normal"/>
    <w:next w:val="Normal"/>
    <w:autoRedefine/>
    <w:uiPriority w:val="39"/>
    <w:unhideWhenUsed/>
    <w:rsid w:val="002E32E9"/>
    <w:pPr>
      <w:spacing w:after="100" w:line="259" w:lineRule="auto"/>
      <w:ind w:left="1760"/>
    </w:pPr>
    <w:rPr>
      <w:rFonts w:ascii="Calibri" w:hAnsi="Calibri"/>
      <w:sz w:val="22"/>
      <w:szCs w:val="22"/>
    </w:rPr>
  </w:style>
  <w:style w:type="paragraph" w:styleId="Revision">
    <w:name w:val="Revision"/>
    <w:hidden/>
    <w:uiPriority w:val="99"/>
    <w:semiHidden/>
    <w:rsid w:val="00A3599F"/>
    <w:pPr>
      <w:spacing w:after="0" w:line="240" w:lineRule="auto"/>
    </w:pPr>
    <w:rPr>
      <w:rFonts w:ascii="Times New Roman" w:eastAsia="Times New Roman" w:hAnsi="Times New Roman" w:cs="Times New Roman"/>
      <w:sz w:val="24"/>
      <w:szCs w:val="20"/>
    </w:rPr>
  </w:style>
  <w:style w:type="paragraph" w:customStyle="1" w:styleId="xmsonormal">
    <w:name w:val="x_msonormal"/>
    <w:basedOn w:val="Normal"/>
    <w:rsid w:val="00BF4B25"/>
    <w:pPr>
      <w:spacing w:before="100" w:beforeAutospacing="1" w:after="100" w:afterAutospacing="1"/>
    </w:pPr>
    <w:rPr>
      <w:szCs w:val="24"/>
    </w:rPr>
  </w:style>
  <w:style w:type="character" w:customStyle="1" w:styleId="cf01">
    <w:name w:val="cf01"/>
    <w:basedOn w:val="DefaultParagraphFont"/>
    <w:rsid w:val="0042795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4893700">
      <w:bodyDiv w:val="1"/>
      <w:marLeft w:val="0"/>
      <w:marRight w:val="0"/>
      <w:marTop w:val="0"/>
      <w:marBottom w:val="0"/>
      <w:divBdr>
        <w:top w:val="none" w:sz="0" w:space="0" w:color="auto"/>
        <w:left w:val="none" w:sz="0" w:space="0" w:color="auto"/>
        <w:bottom w:val="none" w:sz="0" w:space="0" w:color="auto"/>
        <w:right w:val="none" w:sz="0" w:space="0" w:color="auto"/>
      </w:divBdr>
    </w:div>
    <w:div w:id="1085108282">
      <w:bodyDiv w:val="1"/>
      <w:marLeft w:val="0"/>
      <w:marRight w:val="0"/>
      <w:marTop w:val="0"/>
      <w:marBottom w:val="0"/>
      <w:divBdr>
        <w:top w:val="none" w:sz="0" w:space="0" w:color="auto"/>
        <w:left w:val="none" w:sz="0" w:space="0" w:color="auto"/>
        <w:bottom w:val="none" w:sz="0" w:space="0" w:color="auto"/>
        <w:right w:val="none" w:sz="0" w:space="0" w:color="auto"/>
      </w:divBdr>
    </w:div>
    <w:div w:id="1093353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dph.ncdhhs.gov/oee/programs/climate.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9E7674-BF61-4ABB-A167-487C6D00C7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1297</Words>
  <Characters>7397</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Courtney R</dc:creator>
  <cp:keywords/>
  <dc:description/>
  <cp:lastModifiedBy>Locklear, Autumn D</cp:lastModifiedBy>
  <cp:revision>2</cp:revision>
  <cp:lastPrinted>2022-07-29T19:54:00Z</cp:lastPrinted>
  <dcterms:created xsi:type="dcterms:W3CDTF">2022-09-27T17:06:00Z</dcterms:created>
  <dcterms:modified xsi:type="dcterms:W3CDTF">2022-09-27T17:06:00Z</dcterms:modified>
</cp:coreProperties>
</file>